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3D" w:rsidRPr="0068373D" w:rsidRDefault="005F3B47" w:rsidP="005F3B47">
      <w:pPr>
        <w:ind w:left="720"/>
        <w:rPr>
          <w:rFonts w:ascii="Georgia" w:hAnsi="Georgia"/>
          <w:b/>
          <w:sz w:val="28"/>
          <w:szCs w:val="28"/>
        </w:rPr>
      </w:pPr>
      <w:r>
        <w:rPr>
          <w:rFonts w:ascii="Georgia" w:hAnsi="Georgia"/>
          <w:b/>
          <w:sz w:val="28"/>
          <w:szCs w:val="28"/>
        </w:rPr>
        <w:t>Human Scale</w:t>
      </w:r>
    </w:p>
    <w:p w:rsidR="0068373D" w:rsidRPr="0068373D" w:rsidRDefault="0068373D" w:rsidP="005F3B47">
      <w:pPr>
        <w:ind w:left="720"/>
        <w:rPr>
          <w:rFonts w:ascii="Georgia" w:hAnsi="Georgia"/>
          <w:b/>
          <w:sz w:val="28"/>
          <w:szCs w:val="28"/>
        </w:rPr>
      </w:pPr>
      <w:r w:rsidRPr="0068373D">
        <w:rPr>
          <w:rFonts w:ascii="Georgia" w:hAnsi="Georgia"/>
          <w:b/>
          <w:sz w:val="28"/>
          <w:szCs w:val="28"/>
        </w:rPr>
        <w:t xml:space="preserve">A Lesson in Proportion </w:t>
      </w:r>
    </w:p>
    <w:p w:rsidR="0068373D" w:rsidRPr="0068373D" w:rsidRDefault="0068373D" w:rsidP="005F3B47">
      <w:pPr>
        <w:ind w:left="720"/>
        <w:jc w:val="center"/>
        <w:rPr>
          <w:rFonts w:ascii="Georgia" w:hAnsi="Georgia" w:cs="Arial"/>
          <w:b/>
          <w:bCs/>
        </w:rPr>
      </w:pPr>
    </w:p>
    <w:p w:rsidR="0068373D" w:rsidRDefault="0068373D" w:rsidP="005F3B47">
      <w:pPr>
        <w:ind w:left="720"/>
        <w:rPr>
          <w:rFonts w:ascii="Georgia" w:hAnsi="Georgia" w:cs="Arial"/>
          <w:b/>
          <w:sz w:val="22"/>
          <w:szCs w:val="22"/>
        </w:rPr>
      </w:pPr>
      <w:r w:rsidRPr="0068373D">
        <w:rPr>
          <w:rFonts w:ascii="Georgia" w:hAnsi="Georgia" w:cs="Arial"/>
          <w:b/>
          <w:sz w:val="22"/>
          <w:szCs w:val="22"/>
        </w:rPr>
        <w:t>Visual Art Objectives:</w:t>
      </w:r>
    </w:p>
    <w:p w:rsidR="0068373D" w:rsidRPr="00E73277" w:rsidRDefault="005F3B47" w:rsidP="005F3B47">
      <w:pPr>
        <w:pStyle w:val="ListParagraph"/>
        <w:numPr>
          <w:ilvl w:val="0"/>
          <w:numId w:val="27"/>
        </w:numPr>
        <w:overflowPunct/>
        <w:autoSpaceDE/>
        <w:autoSpaceDN/>
        <w:adjustRightInd/>
        <w:ind w:left="720"/>
        <w:textAlignment w:val="auto"/>
        <w:rPr>
          <w:rFonts w:ascii="Georgia" w:hAnsi="Georgia" w:cs="Arial"/>
          <w:sz w:val="22"/>
          <w:szCs w:val="22"/>
        </w:rPr>
      </w:pPr>
      <w:r>
        <w:rPr>
          <w:rFonts w:ascii="Georgia" w:hAnsi="Georgia" w:cs="Arial"/>
          <w:sz w:val="22"/>
          <w:szCs w:val="22"/>
        </w:rPr>
        <w:t>C</w:t>
      </w:r>
      <w:r w:rsidR="0068373D" w:rsidRPr="00E73277">
        <w:rPr>
          <w:rFonts w:ascii="Georgia" w:hAnsi="Georgia" w:cs="Arial"/>
          <w:sz w:val="22"/>
          <w:szCs w:val="22"/>
        </w:rPr>
        <w:t>reate a 2-dimensional human figure in a selected pose using correct proportions.</w:t>
      </w:r>
    </w:p>
    <w:p w:rsidR="0068373D" w:rsidRPr="00E73277" w:rsidRDefault="005F3B47" w:rsidP="005F3B47">
      <w:pPr>
        <w:pStyle w:val="ListParagraph"/>
        <w:numPr>
          <w:ilvl w:val="0"/>
          <w:numId w:val="27"/>
        </w:numPr>
        <w:overflowPunct/>
        <w:autoSpaceDE/>
        <w:autoSpaceDN/>
        <w:adjustRightInd/>
        <w:ind w:left="720"/>
        <w:textAlignment w:val="auto"/>
        <w:rPr>
          <w:rFonts w:ascii="Georgia" w:hAnsi="Georgia" w:cs="Arial"/>
          <w:sz w:val="22"/>
          <w:szCs w:val="22"/>
        </w:rPr>
      </w:pPr>
      <w:r>
        <w:rPr>
          <w:rFonts w:ascii="Georgia" w:hAnsi="Georgia" w:cs="Arial"/>
          <w:sz w:val="22"/>
          <w:szCs w:val="22"/>
        </w:rPr>
        <w:t>D</w:t>
      </w:r>
      <w:r w:rsidR="0068373D" w:rsidRPr="00E73277">
        <w:rPr>
          <w:rFonts w:ascii="Georgia" w:hAnsi="Georgia" w:cs="Arial"/>
          <w:sz w:val="22"/>
          <w:szCs w:val="22"/>
        </w:rPr>
        <w:t>esign clothes for the figure and give it a name.</w:t>
      </w:r>
    </w:p>
    <w:p w:rsidR="0068373D" w:rsidRPr="0068373D" w:rsidRDefault="0068373D" w:rsidP="005F3B47">
      <w:pPr>
        <w:ind w:left="720"/>
        <w:rPr>
          <w:rFonts w:ascii="Georgia" w:hAnsi="Georgia" w:cs="Arial"/>
          <w:sz w:val="22"/>
          <w:szCs w:val="22"/>
        </w:rPr>
      </w:pPr>
    </w:p>
    <w:p w:rsidR="0068373D" w:rsidRDefault="0068373D" w:rsidP="005F3B47">
      <w:pPr>
        <w:ind w:left="720"/>
        <w:rPr>
          <w:rFonts w:ascii="Georgia" w:hAnsi="Georgia" w:cs="Arial"/>
          <w:b/>
          <w:sz w:val="22"/>
          <w:szCs w:val="22"/>
        </w:rPr>
      </w:pPr>
      <w:r w:rsidRPr="0068373D">
        <w:rPr>
          <w:rFonts w:ascii="Georgia" w:hAnsi="Georgia" w:cs="Arial"/>
          <w:b/>
          <w:sz w:val="22"/>
          <w:szCs w:val="22"/>
        </w:rPr>
        <w:t>Math Objectives:</w:t>
      </w:r>
    </w:p>
    <w:p w:rsidR="0068373D" w:rsidRDefault="005F3B47" w:rsidP="005F3B47">
      <w:pPr>
        <w:pStyle w:val="ListParagraph"/>
        <w:numPr>
          <w:ilvl w:val="0"/>
          <w:numId w:val="28"/>
        </w:numPr>
        <w:overflowPunct/>
        <w:autoSpaceDE/>
        <w:autoSpaceDN/>
        <w:adjustRightInd/>
        <w:ind w:left="720"/>
        <w:textAlignment w:val="auto"/>
        <w:rPr>
          <w:rFonts w:ascii="Georgia" w:hAnsi="Georgia" w:cs="Arial"/>
          <w:sz w:val="22"/>
          <w:szCs w:val="22"/>
        </w:rPr>
      </w:pPr>
      <w:r>
        <w:rPr>
          <w:rFonts w:ascii="Georgia" w:hAnsi="Georgia" w:cs="Arial"/>
          <w:sz w:val="22"/>
          <w:szCs w:val="22"/>
        </w:rPr>
        <w:t>M</w:t>
      </w:r>
      <w:r w:rsidR="0068373D" w:rsidRPr="0068373D">
        <w:rPr>
          <w:rFonts w:ascii="Georgia" w:hAnsi="Georgia" w:cs="Arial"/>
          <w:sz w:val="22"/>
          <w:szCs w:val="22"/>
        </w:rPr>
        <w:t>easure a peer using a non-standard unit of measurement.</w:t>
      </w:r>
    </w:p>
    <w:p w:rsidR="0068373D" w:rsidRDefault="005F3B47" w:rsidP="005F3B47">
      <w:pPr>
        <w:pStyle w:val="ListParagraph"/>
        <w:numPr>
          <w:ilvl w:val="0"/>
          <w:numId w:val="28"/>
        </w:numPr>
        <w:overflowPunct/>
        <w:autoSpaceDE/>
        <w:autoSpaceDN/>
        <w:adjustRightInd/>
        <w:ind w:left="720"/>
        <w:textAlignment w:val="auto"/>
        <w:rPr>
          <w:rFonts w:ascii="Georgia" w:hAnsi="Georgia" w:cs="Arial"/>
          <w:sz w:val="22"/>
          <w:szCs w:val="22"/>
        </w:rPr>
      </w:pPr>
      <w:r>
        <w:rPr>
          <w:rFonts w:ascii="Georgia" w:hAnsi="Georgia" w:cs="Arial"/>
          <w:sz w:val="22"/>
          <w:szCs w:val="22"/>
        </w:rPr>
        <w:t>W</w:t>
      </w:r>
      <w:r w:rsidR="0068373D" w:rsidRPr="0068373D">
        <w:rPr>
          <w:rFonts w:ascii="Georgia" w:hAnsi="Georgia" w:cs="Arial"/>
          <w:sz w:val="22"/>
          <w:szCs w:val="22"/>
        </w:rPr>
        <w:t>rite the measurements as ratios and fractions.</w:t>
      </w:r>
    </w:p>
    <w:p w:rsidR="0068373D" w:rsidRDefault="005F3B47" w:rsidP="005F3B47">
      <w:pPr>
        <w:pStyle w:val="ListParagraph"/>
        <w:numPr>
          <w:ilvl w:val="0"/>
          <w:numId w:val="28"/>
        </w:numPr>
        <w:overflowPunct/>
        <w:autoSpaceDE/>
        <w:autoSpaceDN/>
        <w:adjustRightInd/>
        <w:ind w:left="720"/>
        <w:textAlignment w:val="auto"/>
        <w:rPr>
          <w:rFonts w:ascii="Georgia" w:hAnsi="Georgia" w:cs="Arial"/>
          <w:sz w:val="22"/>
          <w:szCs w:val="22"/>
        </w:rPr>
      </w:pPr>
      <w:r>
        <w:rPr>
          <w:rFonts w:ascii="Georgia" w:hAnsi="Georgia" w:cs="Arial"/>
          <w:sz w:val="22"/>
          <w:szCs w:val="22"/>
        </w:rPr>
        <w:t>A</w:t>
      </w:r>
      <w:r w:rsidR="0068373D" w:rsidRPr="0068373D">
        <w:rPr>
          <w:rFonts w:ascii="Georgia" w:hAnsi="Georgia" w:cs="Arial"/>
          <w:sz w:val="22"/>
          <w:szCs w:val="22"/>
        </w:rPr>
        <w:t xml:space="preserve">dapt the proportions of his or </w:t>
      </w:r>
      <w:proofErr w:type="gramStart"/>
      <w:r w:rsidR="0068373D" w:rsidRPr="0068373D">
        <w:rPr>
          <w:rFonts w:ascii="Georgia" w:hAnsi="Georgia" w:cs="Arial"/>
          <w:sz w:val="22"/>
          <w:szCs w:val="22"/>
        </w:rPr>
        <w:t>her own</w:t>
      </w:r>
      <w:proofErr w:type="gramEnd"/>
      <w:r w:rsidR="0068373D" w:rsidRPr="0068373D">
        <w:rPr>
          <w:rFonts w:ascii="Georgia" w:hAnsi="Georgia" w:cs="Arial"/>
          <w:sz w:val="22"/>
          <w:szCs w:val="22"/>
        </w:rPr>
        <w:t xml:space="preserve"> body to create a small paper figure.</w:t>
      </w:r>
    </w:p>
    <w:p w:rsidR="0068373D" w:rsidRPr="0068373D" w:rsidRDefault="005F3B47" w:rsidP="005F3B47">
      <w:pPr>
        <w:pStyle w:val="ListParagraph"/>
        <w:numPr>
          <w:ilvl w:val="0"/>
          <w:numId w:val="28"/>
        </w:numPr>
        <w:overflowPunct/>
        <w:autoSpaceDE/>
        <w:autoSpaceDN/>
        <w:adjustRightInd/>
        <w:ind w:left="720"/>
        <w:textAlignment w:val="auto"/>
        <w:rPr>
          <w:rFonts w:ascii="Georgia" w:hAnsi="Georgia" w:cs="Arial"/>
          <w:sz w:val="22"/>
          <w:szCs w:val="22"/>
        </w:rPr>
      </w:pPr>
      <w:r>
        <w:rPr>
          <w:rFonts w:ascii="Georgia" w:hAnsi="Georgia" w:cs="Arial"/>
          <w:sz w:val="22"/>
          <w:szCs w:val="22"/>
        </w:rPr>
        <w:t>R</w:t>
      </w:r>
      <w:r w:rsidR="0068373D" w:rsidRPr="0068373D">
        <w:rPr>
          <w:rFonts w:ascii="Georgia" w:hAnsi="Georgia" w:cs="Arial"/>
          <w:sz w:val="22"/>
          <w:szCs w:val="22"/>
        </w:rPr>
        <w:t>ecognize the fractions found in the measurement of the human body.</w:t>
      </w:r>
    </w:p>
    <w:p w:rsidR="0068373D" w:rsidRPr="0068373D" w:rsidRDefault="0068373D" w:rsidP="005F3B47">
      <w:pPr>
        <w:ind w:left="720"/>
        <w:rPr>
          <w:rFonts w:ascii="Georgia" w:hAnsi="Georgia" w:cs="Arial"/>
          <w:b/>
          <w:bCs/>
          <w:sz w:val="22"/>
          <w:szCs w:val="22"/>
        </w:rPr>
      </w:pPr>
    </w:p>
    <w:p w:rsidR="0068373D" w:rsidRDefault="0068373D" w:rsidP="005F3B47">
      <w:pPr>
        <w:ind w:left="720"/>
        <w:rPr>
          <w:rFonts w:ascii="Georgia" w:hAnsi="Georgia" w:cs="Arial"/>
          <w:b/>
          <w:bCs/>
          <w:sz w:val="22"/>
          <w:szCs w:val="22"/>
        </w:rPr>
      </w:pPr>
      <w:r w:rsidRPr="0068373D">
        <w:rPr>
          <w:rFonts w:ascii="Georgia" w:hAnsi="Georgia" w:cs="Arial"/>
          <w:b/>
          <w:bCs/>
          <w:sz w:val="22"/>
          <w:szCs w:val="22"/>
        </w:rPr>
        <w:t>Language Objectives:</w:t>
      </w:r>
    </w:p>
    <w:p w:rsidR="0068373D" w:rsidRPr="0068373D" w:rsidRDefault="005F3B47" w:rsidP="005F3B47">
      <w:pPr>
        <w:pStyle w:val="ListParagraph"/>
        <w:numPr>
          <w:ilvl w:val="0"/>
          <w:numId w:val="29"/>
        </w:numPr>
        <w:overflowPunct/>
        <w:autoSpaceDE/>
        <w:autoSpaceDN/>
        <w:adjustRightInd/>
        <w:ind w:left="720"/>
        <w:textAlignment w:val="auto"/>
        <w:rPr>
          <w:rFonts w:ascii="Georgia" w:hAnsi="Georgia" w:cs="Arial"/>
          <w:sz w:val="22"/>
          <w:szCs w:val="22"/>
        </w:rPr>
      </w:pPr>
      <w:r>
        <w:rPr>
          <w:rFonts w:ascii="Georgia" w:hAnsi="Georgia" w:cs="Arial"/>
          <w:sz w:val="22"/>
          <w:szCs w:val="22"/>
        </w:rPr>
        <w:t>W</w:t>
      </w:r>
      <w:r w:rsidR="0068373D" w:rsidRPr="0068373D">
        <w:rPr>
          <w:rFonts w:ascii="Georgia" w:hAnsi="Georgia" w:cs="Arial"/>
          <w:sz w:val="22"/>
          <w:szCs w:val="22"/>
        </w:rPr>
        <w:t>rite a tall tale about the character that he or she creates from paper.</w:t>
      </w:r>
    </w:p>
    <w:p w:rsidR="0068373D" w:rsidRPr="0068373D" w:rsidRDefault="0068373D" w:rsidP="005F3B47">
      <w:pPr>
        <w:tabs>
          <w:tab w:val="num" w:pos="720"/>
        </w:tabs>
        <w:ind w:left="720"/>
        <w:rPr>
          <w:rFonts w:ascii="Georgia" w:hAnsi="Georgia" w:cs="Arial"/>
          <w:sz w:val="22"/>
          <w:szCs w:val="22"/>
        </w:rPr>
      </w:pPr>
    </w:p>
    <w:p w:rsidR="0068373D" w:rsidRPr="0068373D" w:rsidRDefault="0068373D" w:rsidP="005F3B47">
      <w:pPr>
        <w:ind w:left="720"/>
        <w:rPr>
          <w:rFonts w:ascii="Georgia" w:hAnsi="Georgia" w:cs="Arial"/>
          <w:bCs/>
          <w:sz w:val="22"/>
          <w:szCs w:val="22"/>
        </w:rPr>
      </w:pPr>
      <w:r w:rsidRPr="0068373D">
        <w:rPr>
          <w:rFonts w:ascii="Georgia" w:hAnsi="Georgia" w:cs="Arial"/>
          <w:b/>
          <w:bCs/>
          <w:sz w:val="22"/>
          <w:szCs w:val="22"/>
        </w:rPr>
        <w:t>Vocabulary:</w:t>
      </w:r>
      <w:r w:rsidRPr="0068373D">
        <w:rPr>
          <w:rFonts w:ascii="Georgia" w:hAnsi="Georgia" w:cs="Arial"/>
          <w:bCs/>
          <w:sz w:val="22"/>
          <w:szCs w:val="22"/>
        </w:rPr>
        <w:t xml:space="preserve">  proportion, fraction, unit of measurement, ratio, tall tale</w:t>
      </w:r>
    </w:p>
    <w:p w:rsidR="0068373D" w:rsidRPr="0068373D" w:rsidRDefault="0068373D" w:rsidP="005F3B47">
      <w:pPr>
        <w:ind w:left="720"/>
        <w:rPr>
          <w:rFonts w:ascii="Georgia" w:hAnsi="Georgia" w:cs="Arial"/>
          <w:b/>
          <w:bCs/>
          <w:sz w:val="22"/>
          <w:szCs w:val="22"/>
        </w:rPr>
      </w:pPr>
    </w:p>
    <w:p w:rsidR="0068373D" w:rsidRPr="0068373D" w:rsidRDefault="0068373D" w:rsidP="005F3B47">
      <w:pPr>
        <w:ind w:left="720"/>
        <w:rPr>
          <w:rFonts w:ascii="Georgia" w:hAnsi="Georgia" w:cs="Arial"/>
          <w:b/>
          <w:bCs/>
          <w:sz w:val="22"/>
          <w:szCs w:val="22"/>
        </w:rPr>
      </w:pPr>
      <w:r w:rsidRPr="0068373D">
        <w:rPr>
          <w:rFonts w:ascii="Georgia" w:hAnsi="Georgia" w:cs="Arial"/>
          <w:b/>
          <w:bCs/>
          <w:sz w:val="22"/>
          <w:szCs w:val="22"/>
        </w:rPr>
        <w:t xml:space="preserve">Content Standards:   </w:t>
      </w:r>
    </w:p>
    <w:p w:rsidR="0068373D" w:rsidRPr="0068373D" w:rsidRDefault="0068373D" w:rsidP="005F3B47">
      <w:pPr>
        <w:ind w:left="720"/>
        <w:rPr>
          <w:rFonts w:ascii="Georgia" w:hAnsi="Georgia" w:cs="Arial"/>
          <w:b/>
          <w:bCs/>
          <w:sz w:val="22"/>
          <w:szCs w:val="22"/>
        </w:rPr>
      </w:pPr>
    </w:p>
    <w:p w:rsidR="0068373D" w:rsidRPr="0068373D" w:rsidRDefault="0068373D" w:rsidP="005F3B47">
      <w:pPr>
        <w:ind w:left="720"/>
        <w:rPr>
          <w:rFonts w:ascii="Georgia" w:hAnsi="Georgia" w:cs="Arial"/>
          <w:bCs/>
          <w:sz w:val="22"/>
          <w:szCs w:val="22"/>
          <w:u w:val="single"/>
        </w:rPr>
      </w:pPr>
      <w:r w:rsidRPr="0068373D">
        <w:rPr>
          <w:rFonts w:ascii="Georgia" w:hAnsi="Georgia" w:cs="Arial"/>
          <w:bCs/>
          <w:sz w:val="22"/>
          <w:szCs w:val="22"/>
          <w:u w:val="single"/>
        </w:rPr>
        <w:t>MATH</w:t>
      </w:r>
    </w:p>
    <w:p w:rsidR="0068373D" w:rsidRPr="0068373D" w:rsidRDefault="0068373D" w:rsidP="005F3B47">
      <w:pPr>
        <w:pStyle w:val="ListParagraph"/>
        <w:numPr>
          <w:ilvl w:val="0"/>
          <w:numId w:val="30"/>
        </w:numPr>
        <w:overflowPunct/>
        <w:ind w:left="720"/>
        <w:textAlignment w:val="auto"/>
        <w:rPr>
          <w:rFonts w:ascii="Georgia" w:eastAsia="Cambria" w:hAnsi="Georgia" w:cs="Times-Roman"/>
          <w:sz w:val="22"/>
          <w:szCs w:val="22"/>
        </w:rPr>
      </w:pPr>
      <w:r w:rsidRPr="0068373D">
        <w:rPr>
          <w:rFonts w:ascii="Georgia" w:eastAsia="Cambria" w:hAnsi="Georgia" w:cs="Times-Roman"/>
          <w:sz w:val="22"/>
          <w:szCs w:val="22"/>
        </w:rPr>
        <w:t>Strand 1:  Number and Number Relations:  In problem-solving investigations, students demonstrate an understanding to the real number system and communicate the relationships within the system using a variety of techniques and tools.</w:t>
      </w:r>
    </w:p>
    <w:p w:rsidR="0068373D" w:rsidRPr="0068373D" w:rsidRDefault="0068373D" w:rsidP="005F3B47">
      <w:pPr>
        <w:pStyle w:val="ListParagraph"/>
        <w:numPr>
          <w:ilvl w:val="0"/>
          <w:numId w:val="30"/>
        </w:numPr>
        <w:overflowPunct/>
        <w:ind w:left="720"/>
        <w:textAlignment w:val="auto"/>
        <w:rPr>
          <w:rFonts w:ascii="Georgia" w:eastAsia="Cambria" w:hAnsi="Georgia" w:cs="Times-Roman"/>
          <w:sz w:val="22"/>
          <w:szCs w:val="22"/>
        </w:rPr>
      </w:pPr>
      <w:r w:rsidRPr="0068373D">
        <w:rPr>
          <w:rFonts w:ascii="Georgia" w:eastAsia="Cambria" w:hAnsi="Georgia" w:cs="Times-Roman"/>
          <w:sz w:val="22"/>
          <w:szCs w:val="22"/>
        </w:rPr>
        <w:t>Strand 3:  Measurement:  In problem-solving investigations, students demonstrate an understanding of the concepts, processes, and real-life applications of measurement.</w:t>
      </w:r>
    </w:p>
    <w:p w:rsidR="0068373D" w:rsidRPr="0068373D" w:rsidRDefault="0068373D" w:rsidP="005F3B47">
      <w:pPr>
        <w:pStyle w:val="ListParagraph"/>
        <w:numPr>
          <w:ilvl w:val="0"/>
          <w:numId w:val="30"/>
        </w:numPr>
        <w:overflowPunct/>
        <w:ind w:left="720"/>
        <w:textAlignment w:val="auto"/>
        <w:rPr>
          <w:rFonts w:ascii="Georgia" w:eastAsia="Cambria" w:hAnsi="Georgia" w:cs="Times-Roman"/>
          <w:sz w:val="22"/>
          <w:szCs w:val="22"/>
        </w:rPr>
      </w:pPr>
      <w:r w:rsidRPr="0068373D">
        <w:rPr>
          <w:rFonts w:ascii="Georgia" w:eastAsia="Cambria" w:hAnsi="Georgia" w:cs="Times-Roman"/>
          <w:sz w:val="22"/>
          <w:szCs w:val="22"/>
        </w:rPr>
        <w:t xml:space="preserve">Strand 5:  Data Analysis, Probability and Discrete Math:  In problem-solving investigations, students discover trends, formulate conjectures regarding cause-and-effect relationships, and demonstrate critical thinking skills in order to make informed decisions. </w:t>
      </w:r>
    </w:p>
    <w:p w:rsidR="0068373D" w:rsidRPr="0068373D" w:rsidRDefault="0068373D" w:rsidP="005F3B47">
      <w:pPr>
        <w:pStyle w:val="ListParagraph"/>
        <w:numPr>
          <w:ilvl w:val="0"/>
          <w:numId w:val="30"/>
        </w:numPr>
        <w:overflowPunct/>
        <w:ind w:left="720"/>
        <w:textAlignment w:val="auto"/>
        <w:rPr>
          <w:rFonts w:ascii="Georgia" w:eastAsia="Cambria" w:hAnsi="Georgia" w:cs="Times-Roman"/>
          <w:sz w:val="22"/>
          <w:szCs w:val="22"/>
        </w:rPr>
      </w:pPr>
      <w:r w:rsidRPr="0068373D">
        <w:rPr>
          <w:rFonts w:ascii="Georgia" w:eastAsia="Cambria" w:hAnsi="Georgia" w:cs="Times-Roman"/>
          <w:sz w:val="22"/>
          <w:szCs w:val="22"/>
        </w:rPr>
        <w:t>Strand 6:  Problems, Relations and Functions:  In problem-solving investigations, students demonstrate an understanding of patterns, relations, and functions that represent and explain real-world situations.</w:t>
      </w:r>
    </w:p>
    <w:p w:rsidR="0068373D" w:rsidRPr="0068373D" w:rsidRDefault="0068373D" w:rsidP="005F3B47">
      <w:pPr>
        <w:ind w:left="720"/>
        <w:rPr>
          <w:rFonts w:ascii="Georgia" w:hAnsi="Georgia" w:cs="Arial"/>
          <w:bCs/>
          <w:sz w:val="22"/>
          <w:szCs w:val="22"/>
          <w:u w:val="single"/>
        </w:rPr>
      </w:pPr>
    </w:p>
    <w:p w:rsidR="0068373D" w:rsidRPr="0068373D" w:rsidRDefault="0068373D" w:rsidP="005F3B47">
      <w:pPr>
        <w:ind w:left="720"/>
        <w:rPr>
          <w:rFonts w:ascii="Georgia" w:hAnsi="Georgia" w:cs="Arial"/>
          <w:bCs/>
          <w:sz w:val="22"/>
          <w:szCs w:val="22"/>
          <w:u w:val="single"/>
        </w:rPr>
      </w:pPr>
      <w:r w:rsidRPr="0068373D">
        <w:rPr>
          <w:rFonts w:ascii="Georgia" w:hAnsi="Georgia" w:cs="Arial"/>
          <w:bCs/>
          <w:sz w:val="22"/>
          <w:szCs w:val="22"/>
          <w:u w:val="single"/>
        </w:rPr>
        <w:t>ELA</w:t>
      </w:r>
    </w:p>
    <w:p w:rsidR="0068373D" w:rsidRPr="0068373D" w:rsidRDefault="0068373D" w:rsidP="005F3B47">
      <w:pPr>
        <w:pStyle w:val="ListParagraph"/>
        <w:numPr>
          <w:ilvl w:val="0"/>
          <w:numId w:val="31"/>
        </w:numPr>
        <w:overflowPunct/>
        <w:ind w:left="720"/>
        <w:textAlignment w:val="auto"/>
        <w:rPr>
          <w:rFonts w:ascii="Georgia" w:eastAsia="Calibri" w:hAnsi="Georgia" w:cs="Arial"/>
          <w:sz w:val="22"/>
          <w:szCs w:val="22"/>
        </w:rPr>
      </w:pPr>
      <w:r w:rsidRPr="0068373D">
        <w:rPr>
          <w:rFonts w:ascii="Georgia" w:eastAsia="Calibri" w:hAnsi="Georgia" w:cs="Arial"/>
          <w:sz w:val="22"/>
          <w:szCs w:val="22"/>
        </w:rPr>
        <w:t>Standard Two: Students write competently for a variety of purposes and audiences.</w:t>
      </w:r>
    </w:p>
    <w:p w:rsidR="0068373D" w:rsidRPr="0068373D" w:rsidRDefault="0068373D" w:rsidP="005F3B47">
      <w:pPr>
        <w:pStyle w:val="ListParagraph"/>
        <w:numPr>
          <w:ilvl w:val="0"/>
          <w:numId w:val="31"/>
        </w:numPr>
        <w:overflowPunct/>
        <w:ind w:left="720"/>
        <w:textAlignment w:val="auto"/>
        <w:rPr>
          <w:rFonts w:ascii="Georgia" w:hAnsi="Georgia" w:cs="Arial"/>
          <w:sz w:val="22"/>
          <w:szCs w:val="22"/>
        </w:rPr>
      </w:pPr>
      <w:r w:rsidRPr="0068373D">
        <w:rPr>
          <w:rFonts w:ascii="Georgia" w:hAnsi="Georgia" w:cs="Arial"/>
          <w:sz w:val="22"/>
          <w:szCs w:val="22"/>
        </w:rPr>
        <w:t xml:space="preserve">Standard Three: Students communicate using </w:t>
      </w:r>
      <w:proofErr w:type="gramStart"/>
      <w:r w:rsidRPr="0068373D">
        <w:rPr>
          <w:rFonts w:ascii="Georgia" w:hAnsi="Georgia" w:cs="Arial"/>
          <w:sz w:val="22"/>
          <w:szCs w:val="22"/>
        </w:rPr>
        <w:t>standard</w:t>
      </w:r>
      <w:proofErr w:type="gramEnd"/>
      <w:r w:rsidRPr="0068373D">
        <w:rPr>
          <w:rFonts w:ascii="Georgia" w:hAnsi="Georgia" w:cs="Arial"/>
          <w:sz w:val="22"/>
          <w:szCs w:val="22"/>
        </w:rPr>
        <w:t xml:space="preserve"> English grammar, usage, sentence structure, punctuation, capitalization, spelling, and handwriting.</w:t>
      </w:r>
    </w:p>
    <w:p w:rsidR="0068373D" w:rsidRPr="0068373D" w:rsidRDefault="0068373D" w:rsidP="005F3B47">
      <w:pPr>
        <w:ind w:left="720"/>
        <w:rPr>
          <w:rFonts w:ascii="Georgia" w:eastAsia="Calibri" w:hAnsi="Georgia" w:cs="Arial"/>
          <w:sz w:val="22"/>
          <w:szCs w:val="22"/>
        </w:rPr>
      </w:pP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u w:val="single"/>
        </w:rPr>
        <w:t>VISUAL ARTS</w:t>
      </w:r>
    </w:p>
    <w:p w:rsidR="0068373D" w:rsidRPr="0068373D" w:rsidRDefault="0068373D" w:rsidP="005F3B47">
      <w:pPr>
        <w:pStyle w:val="ListParagraph"/>
        <w:numPr>
          <w:ilvl w:val="0"/>
          <w:numId w:val="32"/>
        </w:numPr>
        <w:overflowPunct/>
        <w:ind w:left="720"/>
        <w:textAlignment w:val="auto"/>
        <w:rPr>
          <w:rFonts w:ascii="Georgia" w:hAnsi="Georgia" w:cs="Arial"/>
          <w:sz w:val="22"/>
          <w:szCs w:val="22"/>
        </w:rPr>
      </w:pPr>
      <w:r w:rsidRPr="0068373D">
        <w:rPr>
          <w:rFonts w:ascii="Georgia" w:hAnsi="Georgia" w:cs="Arial"/>
          <w:sz w:val="22"/>
          <w:szCs w:val="22"/>
        </w:rPr>
        <w:t>Critical Analysis: Students make informed verbal and written observations about the arts by developing skills for critical analysis through the study of and exposure to the arts.</w:t>
      </w:r>
    </w:p>
    <w:p w:rsidR="0068373D" w:rsidRPr="0068373D" w:rsidRDefault="0068373D" w:rsidP="005F3B47">
      <w:pPr>
        <w:pStyle w:val="ListParagraph"/>
        <w:numPr>
          <w:ilvl w:val="0"/>
          <w:numId w:val="32"/>
        </w:numPr>
        <w:overflowPunct/>
        <w:ind w:left="720"/>
        <w:textAlignment w:val="auto"/>
        <w:rPr>
          <w:rFonts w:ascii="Georgia" w:hAnsi="Georgia" w:cs="Arial"/>
          <w:sz w:val="22"/>
          <w:szCs w:val="22"/>
        </w:rPr>
      </w:pPr>
      <w:r w:rsidRPr="0068373D">
        <w:rPr>
          <w:rFonts w:ascii="Georgia" w:hAnsi="Georgia" w:cs="Arial"/>
          <w:sz w:val="22"/>
          <w:szCs w:val="22"/>
        </w:rPr>
        <w:t>Creative Expression: Students develop creative expression through the application of knowledge, ideas, communication skills, organizational abilities, and imagination.</w:t>
      </w:r>
    </w:p>
    <w:p w:rsidR="0068373D" w:rsidRPr="0068373D" w:rsidRDefault="0068373D" w:rsidP="005F3B47">
      <w:pPr>
        <w:ind w:left="720"/>
        <w:rPr>
          <w:rFonts w:ascii="Georgia" w:hAnsi="Georgia" w:cs="Arial"/>
          <w:sz w:val="22"/>
          <w:szCs w:val="22"/>
        </w:rPr>
      </w:pPr>
      <w:r w:rsidRPr="0068373D">
        <w:rPr>
          <w:rFonts w:ascii="Georgia" w:hAnsi="Georgia" w:cs="Arial"/>
          <w:b/>
          <w:bCs/>
          <w:sz w:val="22"/>
          <w:szCs w:val="22"/>
        </w:rPr>
        <w:tab/>
      </w:r>
    </w:p>
    <w:p w:rsidR="005F3B47" w:rsidRDefault="005F3B47" w:rsidP="005F3B47">
      <w:pPr>
        <w:ind w:left="720"/>
        <w:rPr>
          <w:rFonts w:ascii="Georgia" w:hAnsi="Georgia" w:cs="Arial"/>
          <w:b/>
          <w:bCs/>
          <w:sz w:val="22"/>
          <w:szCs w:val="22"/>
        </w:rPr>
      </w:pPr>
    </w:p>
    <w:p w:rsidR="005F3B47" w:rsidRDefault="005F3B47" w:rsidP="005F3B47">
      <w:pPr>
        <w:ind w:left="720"/>
        <w:rPr>
          <w:rFonts w:ascii="Georgia" w:hAnsi="Georgia" w:cs="Arial"/>
          <w:b/>
          <w:bCs/>
          <w:sz w:val="22"/>
          <w:szCs w:val="22"/>
        </w:rPr>
      </w:pPr>
    </w:p>
    <w:p w:rsidR="0068373D" w:rsidRPr="0068373D" w:rsidRDefault="005F3B47" w:rsidP="005F3B47">
      <w:pPr>
        <w:ind w:left="720"/>
        <w:rPr>
          <w:rFonts w:ascii="Georgia" w:hAnsi="Georgia" w:cs="Arial"/>
          <w:b/>
          <w:bCs/>
          <w:sz w:val="22"/>
          <w:szCs w:val="22"/>
        </w:rPr>
      </w:pPr>
      <w:r>
        <w:rPr>
          <w:rFonts w:ascii="Georgia" w:hAnsi="Georgia" w:cs="Arial"/>
          <w:b/>
          <w:bCs/>
          <w:sz w:val="22"/>
          <w:szCs w:val="22"/>
        </w:rPr>
        <w:lastRenderedPageBreak/>
        <w:t>Anticipatory Set</w:t>
      </w:r>
      <w:r w:rsidR="00E73277">
        <w:rPr>
          <w:rFonts w:ascii="Georgia" w:hAnsi="Georgia" w:cs="Arial"/>
          <w:b/>
          <w:bCs/>
          <w:sz w:val="22"/>
          <w:szCs w:val="22"/>
        </w:rPr>
        <w:tab/>
      </w:r>
      <w:r w:rsidR="00E73277">
        <w:rPr>
          <w:rFonts w:ascii="Georgia" w:hAnsi="Georgia" w:cs="Arial"/>
          <w:b/>
          <w:bCs/>
          <w:sz w:val="22"/>
          <w:szCs w:val="22"/>
        </w:rPr>
        <w:tab/>
      </w:r>
      <w:r w:rsidR="00E73277">
        <w:rPr>
          <w:rFonts w:ascii="Georgia" w:hAnsi="Georgia" w:cs="Arial"/>
          <w:b/>
          <w:bCs/>
          <w:sz w:val="22"/>
          <w:szCs w:val="22"/>
        </w:rPr>
        <w:tab/>
      </w:r>
      <w:r w:rsidR="00E73277">
        <w:rPr>
          <w:rFonts w:ascii="Georgia" w:hAnsi="Georgia" w:cs="Arial"/>
          <w:b/>
          <w:bCs/>
          <w:sz w:val="22"/>
          <w:szCs w:val="22"/>
        </w:rPr>
        <w:tab/>
      </w:r>
      <w:r w:rsidR="00E73277">
        <w:rPr>
          <w:rFonts w:ascii="Georgia" w:hAnsi="Georgia" w:cs="Arial"/>
          <w:b/>
          <w:bCs/>
          <w:sz w:val="22"/>
          <w:szCs w:val="22"/>
        </w:rPr>
        <w:tab/>
      </w:r>
      <w:r w:rsidR="00E73277">
        <w:rPr>
          <w:rFonts w:ascii="Georgia" w:hAnsi="Georgia" w:cs="Arial"/>
          <w:b/>
          <w:bCs/>
          <w:sz w:val="22"/>
          <w:szCs w:val="22"/>
        </w:rPr>
        <w:tab/>
      </w:r>
      <w:r w:rsidR="00E73277">
        <w:rPr>
          <w:rFonts w:ascii="Georgia" w:hAnsi="Georgia" w:cs="Arial"/>
          <w:b/>
          <w:bCs/>
          <w:sz w:val="22"/>
          <w:szCs w:val="22"/>
        </w:rPr>
        <w:tab/>
      </w:r>
      <w:r w:rsidR="0068373D" w:rsidRPr="0068373D">
        <w:rPr>
          <w:rFonts w:ascii="Georgia" w:hAnsi="Georgia" w:cs="Arial"/>
          <w:sz w:val="22"/>
          <w:szCs w:val="22"/>
        </w:rPr>
        <w:t>(5 minutes)</w:t>
      </w:r>
    </w:p>
    <w:p w:rsidR="0068373D" w:rsidRPr="0068373D" w:rsidRDefault="005F3B47" w:rsidP="005F3B47">
      <w:pPr>
        <w:ind w:left="720"/>
        <w:rPr>
          <w:rFonts w:ascii="Georgia" w:hAnsi="Georgia" w:cs="Arial"/>
          <w:sz w:val="22"/>
          <w:szCs w:val="22"/>
        </w:rPr>
      </w:pPr>
      <w:r>
        <w:rPr>
          <w:rFonts w:ascii="Georgia" w:hAnsi="Georgia" w:cs="Arial"/>
          <w:sz w:val="22"/>
          <w:szCs w:val="22"/>
        </w:rPr>
        <w:t>L</w:t>
      </w:r>
      <w:r w:rsidR="0068373D" w:rsidRPr="0068373D">
        <w:rPr>
          <w:rFonts w:ascii="Georgia" w:hAnsi="Georgia" w:cs="Arial"/>
          <w:sz w:val="22"/>
          <w:szCs w:val="22"/>
        </w:rPr>
        <w:t xml:space="preserve">ook at </w:t>
      </w:r>
      <w:r w:rsidR="0068373D" w:rsidRPr="0068373D">
        <w:rPr>
          <w:rFonts w:ascii="Georgia" w:hAnsi="Georgia" w:cs="Arial"/>
          <w:i/>
          <w:sz w:val="22"/>
          <w:szCs w:val="22"/>
        </w:rPr>
        <w:t>Karma</w:t>
      </w:r>
      <w:r w:rsidR="0068373D" w:rsidRPr="0068373D">
        <w:rPr>
          <w:rFonts w:ascii="Georgia" w:hAnsi="Georgia" w:cs="Arial"/>
          <w:sz w:val="22"/>
          <w:szCs w:val="22"/>
        </w:rPr>
        <w:t xml:space="preserve"> by Do-Ho Suh and/or </w:t>
      </w:r>
      <w:r w:rsidR="0068373D" w:rsidRPr="0068373D">
        <w:rPr>
          <w:rFonts w:ascii="Georgia" w:hAnsi="Georgia" w:cs="Arial"/>
          <w:i/>
          <w:sz w:val="22"/>
          <w:szCs w:val="22"/>
        </w:rPr>
        <w:t>Overflow</w:t>
      </w:r>
      <w:r w:rsidR="0068373D" w:rsidRPr="0068373D">
        <w:rPr>
          <w:rFonts w:ascii="Georgia" w:hAnsi="Georgia" w:cs="Arial"/>
          <w:sz w:val="22"/>
          <w:szCs w:val="22"/>
        </w:rPr>
        <w:t xml:space="preserve"> by Jaume Plensa and discuss the artists</w:t>
      </w:r>
      <w:r w:rsidR="00B2642E">
        <w:rPr>
          <w:rFonts w:ascii="Georgia" w:hAnsi="Georgia" w:cs="Arial"/>
          <w:sz w:val="22"/>
          <w:szCs w:val="22"/>
        </w:rPr>
        <w:t xml:space="preserve">’ rendering of the human body. </w:t>
      </w:r>
      <w:r>
        <w:rPr>
          <w:rFonts w:ascii="Georgia" w:hAnsi="Georgia" w:cs="Arial"/>
          <w:sz w:val="22"/>
          <w:szCs w:val="22"/>
        </w:rPr>
        <w:t>A</w:t>
      </w:r>
      <w:r w:rsidR="0068373D" w:rsidRPr="0068373D">
        <w:rPr>
          <w:rFonts w:ascii="Georgia" w:hAnsi="Georgia" w:cs="Arial"/>
          <w:sz w:val="22"/>
          <w:szCs w:val="22"/>
        </w:rPr>
        <w:t>sk students if they think the proportions are correct</w:t>
      </w:r>
      <w:r w:rsidR="00B2642E">
        <w:rPr>
          <w:rFonts w:ascii="Georgia" w:hAnsi="Georgia" w:cs="Arial"/>
          <w:sz w:val="22"/>
          <w:szCs w:val="22"/>
        </w:rPr>
        <w:t xml:space="preserve"> on these sculptures. </w:t>
      </w:r>
      <w:r>
        <w:rPr>
          <w:rFonts w:ascii="Georgia" w:hAnsi="Georgia" w:cs="Arial"/>
          <w:sz w:val="22"/>
          <w:szCs w:val="22"/>
        </w:rPr>
        <w:t>E</w:t>
      </w:r>
      <w:r w:rsidR="0068373D" w:rsidRPr="0068373D">
        <w:rPr>
          <w:rFonts w:ascii="Georgia" w:hAnsi="Georgia" w:cs="Arial"/>
          <w:sz w:val="22"/>
          <w:szCs w:val="22"/>
        </w:rPr>
        <w:t>xplain that proportion is the relationship between the sizes of each part</w:t>
      </w:r>
      <w:r w:rsidR="00B2642E">
        <w:rPr>
          <w:rFonts w:ascii="Georgia" w:hAnsi="Georgia" w:cs="Arial"/>
          <w:sz w:val="22"/>
          <w:szCs w:val="22"/>
        </w:rPr>
        <w:t>.</w:t>
      </w:r>
      <w:r>
        <w:rPr>
          <w:rFonts w:ascii="Georgia" w:hAnsi="Georgia" w:cs="Arial"/>
          <w:sz w:val="22"/>
          <w:szCs w:val="22"/>
        </w:rPr>
        <w:t xml:space="preserve"> The teacher</w:t>
      </w:r>
      <w:r w:rsidR="0068373D" w:rsidRPr="0068373D">
        <w:rPr>
          <w:rFonts w:ascii="Georgia" w:hAnsi="Georgia" w:cs="Arial"/>
          <w:sz w:val="22"/>
          <w:szCs w:val="22"/>
        </w:rPr>
        <w:t xml:space="preserve"> may show other examples of figurative sculptures such as Michaelangelo’s </w:t>
      </w:r>
      <w:r w:rsidR="0068373D" w:rsidRPr="0068373D">
        <w:rPr>
          <w:rFonts w:ascii="Georgia" w:hAnsi="Georgia" w:cs="Arial"/>
          <w:i/>
          <w:sz w:val="22"/>
          <w:szCs w:val="22"/>
        </w:rPr>
        <w:t>David</w:t>
      </w:r>
      <w:r w:rsidR="0068373D" w:rsidRPr="0068373D">
        <w:rPr>
          <w:rFonts w:ascii="Georgia" w:hAnsi="Georgia" w:cs="Arial"/>
          <w:sz w:val="22"/>
          <w:szCs w:val="22"/>
        </w:rPr>
        <w:t xml:space="preserve"> or Antoine Bourdelle’s </w:t>
      </w:r>
      <w:r w:rsidR="0068373D" w:rsidRPr="0068373D">
        <w:rPr>
          <w:rFonts w:ascii="Georgia" w:hAnsi="Georgia" w:cs="Arial"/>
          <w:i/>
          <w:sz w:val="22"/>
          <w:szCs w:val="22"/>
        </w:rPr>
        <w:t>Archer</w:t>
      </w:r>
      <w:r w:rsidR="0068373D" w:rsidRPr="0068373D">
        <w:rPr>
          <w:rFonts w:ascii="Georgia" w:hAnsi="Georgia" w:cs="Arial"/>
          <w:sz w:val="22"/>
          <w:szCs w:val="22"/>
        </w:rPr>
        <w:t>. TTW explain that while all bodies are not the same, there is a system for proportion that artists use and that the class is going to test out this system.</w:t>
      </w:r>
    </w:p>
    <w:p w:rsidR="0068373D" w:rsidRPr="0068373D" w:rsidRDefault="0068373D" w:rsidP="005F3B47">
      <w:pPr>
        <w:ind w:left="720"/>
        <w:rPr>
          <w:rFonts w:ascii="Georgia" w:hAnsi="Georgia" w:cs="Arial"/>
          <w:b/>
          <w:bCs/>
          <w:sz w:val="22"/>
          <w:szCs w:val="22"/>
        </w:rPr>
      </w:pPr>
    </w:p>
    <w:p w:rsidR="0068373D" w:rsidRPr="0068373D" w:rsidRDefault="005F3B47" w:rsidP="005F3B47">
      <w:pPr>
        <w:ind w:left="720"/>
        <w:rPr>
          <w:rFonts w:ascii="Georgia" w:hAnsi="Georgia" w:cs="Arial"/>
          <w:b/>
          <w:bCs/>
          <w:sz w:val="22"/>
          <w:szCs w:val="22"/>
        </w:rPr>
      </w:pPr>
      <w:r>
        <w:rPr>
          <w:rFonts w:ascii="Georgia" w:hAnsi="Georgia" w:cs="Arial"/>
          <w:b/>
          <w:bCs/>
          <w:sz w:val="22"/>
          <w:szCs w:val="22"/>
        </w:rPr>
        <w:t>Procedures</w:t>
      </w:r>
    </w:p>
    <w:p w:rsidR="0068373D" w:rsidRPr="0068373D" w:rsidRDefault="005F3B47" w:rsidP="005F3B47">
      <w:pPr>
        <w:ind w:left="720"/>
        <w:rPr>
          <w:rFonts w:ascii="Georgia" w:eastAsia="Cambria" w:hAnsi="Georgia" w:cs="Futura Bk BT"/>
          <w:color w:val="000000"/>
          <w:sz w:val="22"/>
          <w:szCs w:val="22"/>
        </w:rPr>
      </w:pPr>
      <w:r>
        <w:rPr>
          <w:rFonts w:ascii="Georgia" w:eastAsia="Cambria" w:hAnsi="Georgia" w:cs="Futura Bk BT"/>
          <w:color w:val="000000"/>
          <w:sz w:val="22"/>
          <w:szCs w:val="22"/>
        </w:rPr>
        <w:t>Students will</w:t>
      </w:r>
      <w:r w:rsidR="0068373D" w:rsidRPr="0068373D">
        <w:rPr>
          <w:rFonts w:ascii="Georgia" w:eastAsia="Cambria" w:hAnsi="Georgia" w:cs="Futura Bk BT"/>
          <w:color w:val="000000"/>
          <w:sz w:val="22"/>
          <w:szCs w:val="22"/>
        </w:rPr>
        <w:t xml:space="preserve"> use non-standard units of measurements as well as fractions including one-sixth, one-third, and one-half to measure and reproduce on a smaller scale the proportions of the body using the following approximations:</w:t>
      </w:r>
    </w:p>
    <w:p w:rsidR="0068373D" w:rsidRPr="0068373D" w:rsidRDefault="0068373D" w:rsidP="005F3B47">
      <w:pPr>
        <w:ind w:left="720"/>
        <w:rPr>
          <w:rFonts w:ascii="Georgia" w:eastAsia="Cambria" w:hAnsi="Georgia" w:cs="Futura Bk BT"/>
          <w:color w:val="000000"/>
          <w:sz w:val="22"/>
          <w:szCs w:val="22"/>
        </w:rPr>
      </w:pPr>
    </w:p>
    <w:p w:rsidR="0068373D" w:rsidRPr="0068373D" w:rsidRDefault="0068373D" w:rsidP="005F3B47">
      <w:pPr>
        <w:pStyle w:val="ListParagraph"/>
        <w:numPr>
          <w:ilvl w:val="0"/>
          <w:numId w:val="33"/>
        </w:numPr>
        <w:overflowPunct/>
        <w:autoSpaceDE/>
        <w:autoSpaceDN/>
        <w:adjustRightInd/>
        <w:ind w:left="720"/>
        <w:textAlignment w:val="auto"/>
        <w:rPr>
          <w:rFonts w:ascii="Georgia" w:eastAsia="Cambria" w:hAnsi="Georgia" w:cs="Futura Bk BT"/>
          <w:color w:val="000000"/>
          <w:sz w:val="22"/>
          <w:szCs w:val="22"/>
        </w:rPr>
      </w:pPr>
      <w:r w:rsidRPr="0068373D">
        <w:rPr>
          <w:rFonts w:ascii="Georgia" w:eastAsia="Cambria" w:hAnsi="Georgia" w:cs="Futura Bk BT"/>
          <w:color w:val="000000"/>
          <w:sz w:val="22"/>
          <w:szCs w:val="22"/>
        </w:rPr>
        <w:t xml:space="preserve">The head and neck are approximately one-sixth the length of the body.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torso (shoulders to hip joint) is approximately two-sixths or one-third the length of the body.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legs are three-sixths or one-half the length of the body.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knee is half the distance from the hip to the heel.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upper arm is approximately equal to the length of the head.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lower arm is approximately equal to the length of the foot.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distance from fingertip to fingertip is approximately equal to the length of the entire body. </w:t>
      </w:r>
    </w:p>
    <w:p w:rsidR="0068373D" w:rsidRPr="00B2642E" w:rsidRDefault="0068373D" w:rsidP="005F3B47">
      <w:pPr>
        <w:pStyle w:val="ListParagraph"/>
        <w:numPr>
          <w:ilvl w:val="0"/>
          <w:numId w:val="33"/>
        </w:numPr>
        <w:overflowPunct/>
        <w:ind w:left="720"/>
        <w:textAlignment w:val="auto"/>
        <w:rPr>
          <w:rFonts w:ascii="Georgia" w:eastAsia="Cambria" w:hAnsi="Georgia" w:cs="Futura Bk BT"/>
          <w:color w:val="000000"/>
          <w:sz w:val="22"/>
          <w:szCs w:val="22"/>
        </w:rPr>
      </w:pPr>
      <w:r w:rsidRPr="00B2642E">
        <w:rPr>
          <w:rFonts w:ascii="Georgia" w:eastAsia="Cambria" w:hAnsi="Georgia" w:cs="Futura Bk BT"/>
          <w:color w:val="000000"/>
          <w:sz w:val="22"/>
          <w:szCs w:val="22"/>
        </w:rPr>
        <w:t xml:space="preserve">The feet are approximately the length of the head. </w:t>
      </w:r>
    </w:p>
    <w:p w:rsidR="0068373D" w:rsidRPr="0068373D" w:rsidRDefault="0068373D" w:rsidP="005F3B47">
      <w:pPr>
        <w:ind w:left="720"/>
        <w:rPr>
          <w:rFonts w:ascii="Georgia" w:hAnsi="Georgia" w:cs="Arial"/>
          <w:sz w:val="22"/>
          <w:szCs w:val="22"/>
          <w:u w:val="single"/>
        </w:rPr>
      </w:pPr>
    </w:p>
    <w:p w:rsidR="0068373D" w:rsidRPr="0068373D" w:rsidRDefault="00B2642E" w:rsidP="005F3B47">
      <w:pPr>
        <w:ind w:left="720"/>
        <w:rPr>
          <w:rFonts w:ascii="Georgia" w:hAnsi="Georgia"/>
          <w:b/>
          <w:sz w:val="22"/>
          <w:szCs w:val="22"/>
        </w:rPr>
      </w:pPr>
      <w:r>
        <w:rPr>
          <w:rFonts w:ascii="Georgia" w:hAnsi="Georgia"/>
          <w:b/>
          <w:sz w:val="22"/>
          <w:szCs w:val="22"/>
        </w:rPr>
        <w:t>G</w:t>
      </w:r>
      <w:r w:rsidR="0068373D" w:rsidRPr="0068373D">
        <w:rPr>
          <w:rFonts w:ascii="Georgia" w:hAnsi="Georgia"/>
          <w:b/>
          <w:sz w:val="22"/>
          <w:szCs w:val="22"/>
        </w:rPr>
        <w:t>uided Practice</w:t>
      </w:r>
      <w:r w:rsidR="00E73277">
        <w:rPr>
          <w:rFonts w:ascii="Georgia" w:hAnsi="Georgia"/>
          <w:sz w:val="22"/>
          <w:szCs w:val="22"/>
        </w:rPr>
        <w:tab/>
      </w:r>
      <w:r w:rsidR="00E73277">
        <w:rPr>
          <w:rFonts w:ascii="Georgia" w:hAnsi="Georgia"/>
          <w:sz w:val="22"/>
          <w:szCs w:val="22"/>
        </w:rPr>
        <w:tab/>
      </w:r>
      <w:r w:rsidR="00E73277">
        <w:rPr>
          <w:rFonts w:ascii="Georgia" w:hAnsi="Georgia"/>
          <w:sz w:val="22"/>
          <w:szCs w:val="22"/>
        </w:rPr>
        <w:tab/>
      </w:r>
      <w:r w:rsidR="00E73277">
        <w:rPr>
          <w:rFonts w:ascii="Georgia" w:hAnsi="Georgia"/>
          <w:sz w:val="22"/>
          <w:szCs w:val="22"/>
        </w:rPr>
        <w:tab/>
      </w:r>
      <w:r w:rsidR="00E73277">
        <w:rPr>
          <w:rFonts w:ascii="Georgia" w:hAnsi="Georgia"/>
          <w:sz w:val="22"/>
          <w:szCs w:val="22"/>
        </w:rPr>
        <w:tab/>
      </w:r>
      <w:r w:rsidR="00E73277">
        <w:rPr>
          <w:rFonts w:ascii="Georgia" w:hAnsi="Georgia"/>
          <w:sz w:val="22"/>
          <w:szCs w:val="22"/>
        </w:rPr>
        <w:tab/>
      </w:r>
      <w:r w:rsidR="00E73277">
        <w:rPr>
          <w:rFonts w:ascii="Georgia" w:hAnsi="Georgia"/>
          <w:sz w:val="22"/>
          <w:szCs w:val="22"/>
        </w:rPr>
        <w:tab/>
      </w:r>
      <w:r>
        <w:rPr>
          <w:rFonts w:ascii="Georgia" w:hAnsi="Georgia" w:cs="Arial"/>
          <w:sz w:val="22"/>
          <w:szCs w:val="22"/>
        </w:rPr>
        <w:t>(</w:t>
      </w:r>
      <w:r w:rsidR="0068373D" w:rsidRPr="0068373D">
        <w:rPr>
          <w:rFonts w:ascii="Georgia" w:hAnsi="Georgia" w:cs="Arial"/>
          <w:sz w:val="22"/>
          <w:szCs w:val="22"/>
        </w:rPr>
        <w:t>10 minutes)</w:t>
      </w:r>
    </w:p>
    <w:p w:rsidR="0068373D" w:rsidRPr="0068373D" w:rsidRDefault="005F3B47" w:rsidP="005F3B47">
      <w:pPr>
        <w:ind w:left="720"/>
        <w:rPr>
          <w:rFonts w:ascii="Georgia" w:hAnsi="Georgia" w:cs="Arial"/>
          <w:sz w:val="22"/>
          <w:szCs w:val="22"/>
        </w:rPr>
      </w:pPr>
      <w:r>
        <w:rPr>
          <w:rFonts w:ascii="Georgia" w:hAnsi="Georgia" w:cs="Arial"/>
          <w:sz w:val="22"/>
          <w:szCs w:val="22"/>
        </w:rPr>
        <w:t>Students</w:t>
      </w:r>
      <w:r w:rsidR="0068373D" w:rsidRPr="0068373D">
        <w:rPr>
          <w:rFonts w:ascii="Georgia" w:hAnsi="Georgia" w:cs="Arial"/>
          <w:sz w:val="22"/>
          <w:szCs w:val="22"/>
        </w:rPr>
        <w:t xml:space="preserve"> work in pairs to measure each other using non-standard units of measurement. Each student should first measure the length of the head and neck of his or her partner with a piece of string to establish the unit of measurement. Mark on the piece of string this distance using a pen. Each pair will then measure the height and the distance of the outstretched arms from fingertip to fingertip to determine that these length</w:t>
      </w:r>
      <w:r>
        <w:rPr>
          <w:rFonts w:ascii="Georgia" w:hAnsi="Georgia" w:cs="Arial"/>
          <w:sz w:val="22"/>
          <w:szCs w:val="22"/>
        </w:rPr>
        <w:t>s are approximately equal. M</w:t>
      </w:r>
      <w:r w:rsidR="0068373D" w:rsidRPr="0068373D">
        <w:rPr>
          <w:rFonts w:ascii="Georgia" w:hAnsi="Georgia" w:cs="Arial"/>
          <w:sz w:val="22"/>
          <w:szCs w:val="22"/>
        </w:rPr>
        <w:t xml:space="preserve">easure at least two other distances from the above list to determine ratios (feet/head, torso/whole body, </w:t>
      </w:r>
      <w:r>
        <w:rPr>
          <w:rFonts w:ascii="Georgia" w:hAnsi="Georgia" w:cs="Arial"/>
          <w:sz w:val="22"/>
          <w:szCs w:val="22"/>
        </w:rPr>
        <w:t>head and neck/whole body). D</w:t>
      </w:r>
      <w:r w:rsidR="0068373D" w:rsidRPr="0068373D">
        <w:rPr>
          <w:rFonts w:ascii="Georgia" w:hAnsi="Georgia" w:cs="Arial"/>
          <w:sz w:val="22"/>
          <w:szCs w:val="22"/>
        </w:rPr>
        <w:t xml:space="preserve">raw a stick figure to illustrate his or </w:t>
      </w:r>
      <w:proofErr w:type="gramStart"/>
      <w:r w:rsidR="0068373D" w:rsidRPr="0068373D">
        <w:rPr>
          <w:rFonts w:ascii="Georgia" w:hAnsi="Georgia" w:cs="Arial"/>
          <w:sz w:val="22"/>
          <w:szCs w:val="22"/>
        </w:rPr>
        <w:t>her own</w:t>
      </w:r>
      <w:proofErr w:type="gramEnd"/>
      <w:r w:rsidR="0068373D" w:rsidRPr="0068373D">
        <w:rPr>
          <w:rFonts w:ascii="Georgia" w:hAnsi="Georgia" w:cs="Arial"/>
          <w:sz w:val="22"/>
          <w:szCs w:val="22"/>
        </w:rPr>
        <w:t xml:space="preserve"> proportions (see attached worksheet).</w:t>
      </w:r>
    </w:p>
    <w:p w:rsidR="0068373D" w:rsidRPr="0068373D" w:rsidRDefault="0068373D" w:rsidP="005F3B47">
      <w:pPr>
        <w:ind w:left="720"/>
        <w:rPr>
          <w:rFonts w:ascii="Georgia" w:hAnsi="Georgia" w:cs="Arial"/>
          <w:b/>
          <w:sz w:val="22"/>
          <w:szCs w:val="22"/>
        </w:rPr>
      </w:pPr>
    </w:p>
    <w:p w:rsidR="0068373D" w:rsidRPr="0068373D" w:rsidRDefault="00E73277" w:rsidP="005F3B47">
      <w:pPr>
        <w:ind w:left="720"/>
        <w:rPr>
          <w:rFonts w:ascii="Georgia" w:hAnsi="Georgia" w:cs="Arial"/>
          <w:sz w:val="22"/>
          <w:szCs w:val="22"/>
        </w:rPr>
      </w:pPr>
      <w:r>
        <w:rPr>
          <w:rFonts w:ascii="Georgia" w:hAnsi="Georgia" w:cs="Arial"/>
          <w:b/>
          <w:sz w:val="22"/>
          <w:szCs w:val="22"/>
        </w:rPr>
        <w:br w:type="page"/>
      </w:r>
      <w:r w:rsidR="0068373D" w:rsidRPr="0068373D">
        <w:rPr>
          <w:rFonts w:ascii="Georgia" w:hAnsi="Georgia" w:cs="Arial"/>
          <w:b/>
          <w:sz w:val="22"/>
          <w:szCs w:val="22"/>
        </w:rPr>
        <w:lastRenderedPageBreak/>
        <w:t>Independent Practice</w:t>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0068373D" w:rsidRPr="0068373D">
        <w:rPr>
          <w:rFonts w:ascii="Georgia" w:hAnsi="Georgia" w:cs="Arial"/>
          <w:sz w:val="22"/>
          <w:szCs w:val="22"/>
        </w:rPr>
        <w:t>(10 minutes)</w:t>
      </w:r>
    </w:p>
    <w:p w:rsidR="0068373D" w:rsidRDefault="0068373D" w:rsidP="00697E84">
      <w:pPr>
        <w:pStyle w:val="Default"/>
        <w:tabs>
          <w:tab w:val="left" w:pos="720"/>
        </w:tabs>
        <w:ind w:left="720"/>
        <w:rPr>
          <w:rFonts w:ascii="Georgia" w:hAnsi="Georgia"/>
          <w:sz w:val="22"/>
          <w:szCs w:val="22"/>
        </w:rPr>
      </w:pPr>
      <w:r w:rsidRPr="0068373D">
        <w:rPr>
          <w:rFonts w:ascii="Georgia" w:hAnsi="Georgia" w:cs="Arial"/>
          <w:sz w:val="22"/>
          <w:szCs w:val="22"/>
        </w:rPr>
        <w:t>Working individually, take a sheet of 12” x 18” paper and fold the paper in half (hamburger), in half again</w:t>
      </w:r>
      <w:r w:rsidR="005F3B47">
        <w:rPr>
          <w:rFonts w:ascii="Georgia" w:hAnsi="Georgia" w:cs="Arial"/>
          <w:sz w:val="22"/>
          <w:szCs w:val="22"/>
        </w:rPr>
        <w:t>,</w:t>
      </w:r>
      <w:r w:rsidRPr="0068373D">
        <w:rPr>
          <w:rFonts w:ascii="Georgia" w:hAnsi="Georgia" w:cs="Arial"/>
          <w:sz w:val="22"/>
          <w:szCs w:val="22"/>
        </w:rPr>
        <w:t xml:space="preserve"> and in half again. Each student should have 8 sections.</w:t>
      </w:r>
      <w:r w:rsidR="005F3B47">
        <w:rPr>
          <w:rFonts w:ascii="Georgia" w:hAnsi="Georgia" w:cs="Arial"/>
          <w:sz w:val="22"/>
          <w:szCs w:val="22"/>
        </w:rPr>
        <w:t xml:space="preserve"> A</w:t>
      </w:r>
      <w:r w:rsidRPr="0068373D">
        <w:rPr>
          <w:rFonts w:ascii="Georgia" w:hAnsi="Georgia" w:cs="Arial"/>
          <w:sz w:val="22"/>
          <w:szCs w:val="22"/>
        </w:rPr>
        <w:t>sk student</w:t>
      </w:r>
      <w:r w:rsidR="005F3B47">
        <w:rPr>
          <w:rFonts w:ascii="Georgia" w:hAnsi="Georgia" w:cs="Arial"/>
          <w:sz w:val="22"/>
          <w:szCs w:val="22"/>
        </w:rPr>
        <w:t>s</w:t>
      </w:r>
      <w:r w:rsidRPr="0068373D">
        <w:rPr>
          <w:rFonts w:ascii="Georgia" w:hAnsi="Georgia" w:cs="Arial"/>
          <w:sz w:val="22"/>
          <w:szCs w:val="22"/>
        </w:rPr>
        <w:t xml:space="preserve"> to X out the top and bottom sections, so that they are working with 6 sections.</w:t>
      </w:r>
      <w:r w:rsidRPr="0068373D">
        <w:rPr>
          <w:rFonts w:ascii="Georgia" w:hAnsi="Georgia"/>
          <w:sz w:val="22"/>
          <w:szCs w:val="22"/>
        </w:rPr>
        <w:t xml:space="preserve"> Using the stick figure sketch from the measuring activity, and a small piece of string for measuring, each student should:</w:t>
      </w:r>
    </w:p>
    <w:p w:rsidR="00697E84" w:rsidRPr="0068373D" w:rsidRDefault="00697E84" w:rsidP="00697E84">
      <w:pPr>
        <w:pStyle w:val="Default"/>
        <w:tabs>
          <w:tab w:val="left" w:pos="720"/>
        </w:tabs>
        <w:ind w:left="720"/>
        <w:rPr>
          <w:rFonts w:ascii="Georgia" w:hAnsi="Georgia"/>
          <w:sz w:val="22"/>
          <w:szCs w:val="22"/>
        </w:rPr>
      </w:pPr>
    </w:p>
    <w:p w:rsidR="0068373D" w:rsidRPr="0068373D" w:rsidRDefault="0068373D" w:rsidP="00697E84">
      <w:pPr>
        <w:pStyle w:val="Default"/>
        <w:numPr>
          <w:ilvl w:val="0"/>
          <w:numId w:val="34"/>
        </w:numPr>
        <w:ind w:left="1080"/>
        <w:rPr>
          <w:rFonts w:ascii="Georgia" w:hAnsi="Georgia"/>
          <w:sz w:val="22"/>
          <w:szCs w:val="22"/>
        </w:rPr>
      </w:pPr>
      <w:r w:rsidRPr="0068373D">
        <w:rPr>
          <w:rFonts w:ascii="Georgia" w:hAnsi="Georgia"/>
          <w:sz w:val="22"/>
          <w:szCs w:val="22"/>
        </w:rPr>
        <w:t xml:space="preserve">Draw an oval head in the top section that touches the top and the bottom of the section. </w:t>
      </w:r>
    </w:p>
    <w:p w:rsidR="0068373D" w:rsidRPr="0068373D" w:rsidRDefault="0068373D" w:rsidP="00697E84">
      <w:pPr>
        <w:pStyle w:val="Default"/>
        <w:numPr>
          <w:ilvl w:val="0"/>
          <w:numId w:val="34"/>
        </w:numPr>
        <w:ind w:left="1080"/>
        <w:rPr>
          <w:rFonts w:ascii="Georgia" w:hAnsi="Georgia"/>
          <w:sz w:val="22"/>
          <w:szCs w:val="22"/>
        </w:rPr>
      </w:pPr>
      <w:r w:rsidRPr="0068373D">
        <w:rPr>
          <w:rFonts w:ascii="Georgia" w:hAnsi="Georgia" w:cs="Cambria"/>
          <w:sz w:val="22"/>
          <w:szCs w:val="22"/>
        </w:rPr>
        <w:t xml:space="preserve">Draw a line from the oval straight down so that it crosses two complete sections. </w:t>
      </w:r>
    </w:p>
    <w:p w:rsidR="0068373D" w:rsidRPr="0068373D" w:rsidRDefault="0068373D" w:rsidP="00697E84">
      <w:pPr>
        <w:pStyle w:val="Default"/>
        <w:numPr>
          <w:ilvl w:val="0"/>
          <w:numId w:val="34"/>
        </w:numPr>
        <w:ind w:left="1080"/>
        <w:rPr>
          <w:rFonts w:ascii="Georgia" w:hAnsi="Georgia" w:cs="Cambria"/>
          <w:sz w:val="22"/>
          <w:szCs w:val="22"/>
        </w:rPr>
      </w:pPr>
      <w:r w:rsidRPr="0068373D">
        <w:rPr>
          <w:rFonts w:ascii="Georgia" w:hAnsi="Georgia" w:cs="Cambria"/>
          <w:sz w:val="22"/>
          <w:szCs w:val="22"/>
        </w:rPr>
        <w:t xml:space="preserve">At the top of that and a little below the oval, draw a horizontal line to form the shoulders. Make it about as wide as the length of the head. </w:t>
      </w:r>
    </w:p>
    <w:p w:rsidR="0068373D" w:rsidRPr="0068373D" w:rsidRDefault="0068373D" w:rsidP="00697E84">
      <w:pPr>
        <w:pStyle w:val="Default"/>
        <w:numPr>
          <w:ilvl w:val="0"/>
          <w:numId w:val="34"/>
        </w:numPr>
        <w:ind w:left="1080"/>
        <w:rPr>
          <w:rFonts w:ascii="Georgia" w:hAnsi="Georgia" w:cs="Cambria"/>
          <w:sz w:val="22"/>
          <w:szCs w:val="22"/>
        </w:rPr>
      </w:pPr>
      <w:r w:rsidRPr="0068373D">
        <w:rPr>
          <w:rFonts w:ascii="Georgia" w:hAnsi="Georgia" w:cs="Cambria"/>
          <w:sz w:val="22"/>
          <w:szCs w:val="22"/>
        </w:rPr>
        <w:t xml:space="preserve">Draw a similar line at the bottom of the line to form the hips. </w:t>
      </w:r>
    </w:p>
    <w:p w:rsidR="0068373D" w:rsidRPr="0068373D" w:rsidRDefault="0068373D" w:rsidP="00697E84">
      <w:pPr>
        <w:pStyle w:val="Default"/>
        <w:numPr>
          <w:ilvl w:val="0"/>
          <w:numId w:val="34"/>
        </w:numPr>
        <w:ind w:left="1080"/>
        <w:rPr>
          <w:rFonts w:ascii="Georgia" w:hAnsi="Georgia" w:cs="Cambria"/>
          <w:sz w:val="22"/>
          <w:szCs w:val="22"/>
        </w:rPr>
      </w:pPr>
      <w:r w:rsidRPr="0068373D">
        <w:rPr>
          <w:rFonts w:ascii="Georgia" w:hAnsi="Georgia" w:cs="Cambria"/>
          <w:sz w:val="22"/>
          <w:szCs w:val="22"/>
        </w:rPr>
        <w:t>From each side of the hip line, draw a line that goes all the way to the bottom of the remaining three sections (legs). Place a mark mid-way along this line (knee).</w:t>
      </w:r>
    </w:p>
    <w:p w:rsidR="0068373D" w:rsidRPr="0068373D" w:rsidRDefault="0068373D" w:rsidP="00697E84">
      <w:pPr>
        <w:pStyle w:val="Default"/>
        <w:numPr>
          <w:ilvl w:val="0"/>
          <w:numId w:val="34"/>
        </w:numPr>
        <w:ind w:left="1080"/>
        <w:rPr>
          <w:rFonts w:ascii="Georgia" w:hAnsi="Georgia" w:cs="Cambria"/>
          <w:sz w:val="22"/>
          <w:szCs w:val="22"/>
        </w:rPr>
      </w:pPr>
      <w:r w:rsidRPr="0068373D">
        <w:rPr>
          <w:rFonts w:ascii="Georgia" w:hAnsi="Georgia" w:cs="Cambria"/>
          <w:sz w:val="22"/>
          <w:szCs w:val="22"/>
        </w:rPr>
        <w:t>Draw lines the same size as the head at the end of each leg (feet).</w:t>
      </w:r>
    </w:p>
    <w:p w:rsidR="0068373D" w:rsidRPr="0068373D" w:rsidRDefault="0068373D" w:rsidP="00697E84">
      <w:pPr>
        <w:pStyle w:val="Default"/>
        <w:numPr>
          <w:ilvl w:val="0"/>
          <w:numId w:val="34"/>
        </w:numPr>
        <w:ind w:left="1080"/>
        <w:rPr>
          <w:rFonts w:ascii="Georgia" w:hAnsi="Georgia" w:cs="Cambria"/>
          <w:sz w:val="22"/>
          <w:szCs w:val="22"/>
        </w:rPr>
      </w:pPr>
      <w:r w:rsidRPr="0068373D">
        <w:rPr>
          <w:rFonts w:ascii="Georgia" w:hAnsi="Georgia" w:cs="Cambria"/>
          <w:sz w:val="22"/>
          <w:szCs w:val="22"/>
        </w:rPr>
        <w:t xml:space="preserve">From each shoulder, draw one head length to the elbow and another head length to the wrist for the arm. </w:t>
      </w:r>
    </w:p>
    <w:p w:rsidR="0068373D" w:rsidRPr="0068373D" w:rsidRDefault="0068373D" w:rsidP="00697E84">
      <w:pPr>
        <w:pStyle w:val="Default"/>
        <w:numPr>
          <w:ilvl w:val="0"/>
          <w:numId w:val="34"/>
        </w:numPr>
        <w:ind w:left="1080"/>
        <w:rPr>
          <w:rFonts w:ascii="Georgia" w:hAnsi="Georgia" w:cs="Cambria"/>
          <w:sz w:val="22"/>
          <w:szCs w:val="22"/>
        </w:rPr>
      </w:pPr>
      <w:r w:rsidRPr="0068373D">
        <w:rPr>
          <w:rFonts w:ascii="Georgia" w:hAnsi="Georgia" w:cs="Cambria"/>
          <w:sz w:val="22"/>
          <w:szCs w:val="22"/>
        </w:rPr>
        <w:t xml:space="preserve">Draw a line about half the length of the head for each hand. </w:t>
      </w:r>
    </w:p>
    <w:p w:rsidR="00E73277" w:rsidRDefault="00E73277" w:rsidP="005F3B47">
      <w:pPr>
        <w:ind w:left="720"/>
        <w:rPr>
          <w:rFonts w:ascii="Georgia" w:hAnsi="Georgia" w:cs="Arial"/>
          <w:b/>
          <w:sz w:val="22"/>
          <w:szCs w:val="22"/>
        </w:rPr>
      </w:pPr>
    </w:p>
    <w:p w:rsidR="0068373D" w:rsidRPr="0068373D" w:rsidRDefault="0068373D" w:rsidP="005F3B47">
      <w:pPr>
        <w:ind w:left="720"/>
        <w:rPr>
          <w:rFonts w:ascii="Georgia" w:hAnsi="Georgia" w:cs="Arial"/>
          <w:b/>
          <w:bCs/>
          <w:sz w:val="22"/>
          <w:szCs w:val="22"/>
        </w:rPr>
      </w:pPr>
      <w:r w:rsidRPr="0068373D">
        <w:rPr>
          <w:rFonts w:ascii="Georgia" w:hAnsi="Georgia" w:cs="Arial"/>
          <w:b/>
          <w:sz w:val="22"/>
          <w:szCs w:val="22"/>
        </w:rPr>
        <w:t>Art Extension</w:t>
      </w:r>
      <w:r w:rsidR="00E73277">
        <w:rPr>
          <w:rFonts w:ascii="Georgia" w:hAnsi="Georgia" w:cs="Arial"/>
          <w:sz w:val="22"/>
          <w:szCs w:val="22"/>
        </w:rPr>
        <w:t>:</w:t>
      </w:r>
      <w:r w:rsidR="00E73277">
        <w:rPr>
          <w:rFonts w:ascii="Georgia" w:hAnsi="Georgia" w:cs="Arial"/>
          <w:sz w:val="22"/>
          <w:szCs w:val="22"/>
        </w:rPr>
        <w:tab/>
      </w:r>
      <w:r w:rsidR="00E73277">
        <w:rPr>
          <w:rFonts w:ascii="Georgia" w:hAnsi="Georgia" w:cs="Arial"/>
          <w:sz w:val="22"/>
          <w:szCs w:val="22"/>
        </w:rPr>
        <w:tab/>
      </w:r>
      <w:r w:rsidR="00E73277">
        <w:rPr>
          <w:rFonts w:ascii="Georgia" w:hAnsi="Georgia" w:cs="Arial"/>
          <w:sz w:val="22"/>
          <w:szCs w:val="22"/>
        </w:rPr>
        <w:tab/>
      </w:r>
      <w:r w:rsidR="00E73277">
        <w:rPr>
          <w:rFonts w:ascii="Georgia" w:hAnsi="Georgia" w:cs="Arial"/>
          <w:sz w:val="22"/>
          <w:szCs w:val="22"/>
        </w:rPr>
        <w:tab/>
      </w:r>
      <w:r w:rsidR="00E73277">
        <w:rPr>
          <w:rFonts w:ascii="Georgia" w:hAnsi="Georgia" w:cs="Arial"/>
          <w:sz w:val="22"/>
          <w:szCs w:val="22"/>
        </w:rPr>
        <w:tab/>
      </w:r>
      <w:r w:rsidR="00E73277">
        <w:rPr>
          <w:rFonts w:ascii="Georgia" w:hAnsi="Georgia" w:cs="Arial"/>
          <w:sz w:val="22"/>
          <w:szCs w:val="22"/>
        </w:rPr>
        <w:tab/>
      </w:r>
      <w:r w:rsidR="00E73277">
        <w:rPr>
          <w:rFonts w:ascii="Georgia" w:hAnsi="Georgia" w:cs="Arial"/>
          <w:sz w:val="22"/>
          <w:szCs w:val="22"/>
        </w:rPr>
        <w:tab/>
      </w:r>
      <w:r w:rsidRPr="0068373D">
        <w:rPr>
          <w:rFonts w:ascii="Georgia" w:hAnsi="Georgia" w:cs="Arial"/>
          <w:bCs/>
          <w:sz w:val="22"/>
          <w:szCs w:val="22"/>
        </w:rPr>
        <w:t>(15 minutes)</w:t>
      </w:r>
    </w:p>
    <w:p w:rsidR="0068373D" w:rsidRDefault="0068373D" w:rsidP="005F3B47">
      <w:pPr>
        <w:pStyle w:val="Default"/>
        <w:ind w:left="720"/>
        <w:rPr>
          <w:rFonts w:ascii="Georgia" w:hAnsi="Georgia" w:cs="Arial"/>
          <w:bCs/>
          <w:sz w:val="22"/>
          <w:szCs w:val="22"/>
        </w:rPr>
      </w:pPr>
      <w:r w:rsidRPr="0068373D">
        <w:rPr>
          <w:rFonts w:ascii="Georgia" w:hAnsi="Georgia" w:cs="Arial"/>
          <w:bCs/>
          <w:sz w:val="22"/>
          <w:szCs w:val="22"/>
        </w:rPr>
        <w:t xml:space="preserve">Using the drawn figure as a model, TSW create a moveable figure by measuring and cutting pieces of card stock to make each part of the body.  </w:t>
      </w:r>
    </w:p>
    <w:p w:rsidR="00697E84" w:rsidRPr="0068373D" w:rsidRDefault="00697E84" w:rsidP="005F3B47">
      <w:pPr>
        <w:pStyle w:val="Default"/>
        <w:ind w:left="720"/>
        <w:rPr>
          <w:rFonts w:ascii="Georgia" w:hAnsi="Georgia" w:cs="Arial"/>
          <w:bCs/>
          <w:sz w:val="22"/>
          <w:szCs w:val="22"/>
        </w:rPr>
      </w:pPr>
    </w:p>
    <w:p w:rsidR="0068373D" w:rsidRPr="0068373D" w:rsidRDefault="0068373D" w:rsidP="00697E84">
      <w:pPr>
        <w:pStyle w:val="Default"/>
        <w:numPr>
          <w:ilvl w:val="0"/>
          <w:numId w:val="35"/>
        </w:numPr>
        <w:ind w:left="1080"/>
        <w:rPr>
          <w:rFonts w:ascii="Georgia" w:hAnsi="Georgia"/>
          <w:sz w:val="22"/>
          <w:szCs w:val="22"/>
        </w:rPr>
      </w:pPr>
      <w:proofErr w:type="gramStart"/>
      <w:r w:rsidRPr="0068373D">
        <w:rPr>
          <w:rFonts w:ascii="Georgia" w:hAnsi="Georgia" w:cs="Arial"/>
          <w:b/>
          <w:bCs/>
          <w:sz w:val="22"/>
          <w:szCs w:val="22"/>
        </w:rPr>
        <w:t xml:space="preserve">Head </w:t>
      </w:r>
      <w:r w:rsidRPr="0068373D">
        <w:rPr>
          <w:rFonts w:ascii="Georgia" w:hAnsi="Georgia" w:cs="Arial"/>
          <w:bCs/>
          <w:sz w:val="22"/>
          <w:szCs w:val="22"/>
        </w:rPr>
        <w:t xml:space="preserve"> Start</w:t>
      </w:r>
      <w:proofErr w:type="gramEnd"/>
      <w:r w:rsidRPr="0068373D">
        <w:rPr>
          <w:rFonts w:ascii="Georgia" w:hAnsi="Georgia" w:cs="Arial"/>
          <w:bCs/>
          <w:sz w:val="22"/>
          <w:szCs w:val="22"/>
        </w:rPr>
        <w:t xml:space="preserve"> with a </w:t>
      </w:r>
      <w:r w:rsidRPr="0068373D">
        <w:rPr>
          <w:rFonts w:ascii="Georgia" w:hAnsi="Georgia"/>
          <w:sz w:val="22"/>
          <w:szCs w:val="22"/>
        </w:rPr>
        <w:t>2” x 3” rectangle of white</w:t>
      </w:r>
      <w:r w:rsidR="00B2642E">
        <w:rPr>
          <w:rFonts w:ascii="Georgia" w:hAnsi="Georgia"/>
          <w:sz w:val="22"/>
          <w:szCs w:val="22"/>
        </w:rPr>
        <w:t xml:space="preserve"> paper and trim it into an oval</w:t>
      </w:r>
      <w:r w:rsidRPr="0068373D">
        <w:rPr>
          <w:rFonts w:ascii="Georgia" w:hAnsi="Georgia"/>
          <w:sz w:val="22"/>
          <w:szCs w:val="22"/>
        </w:rPr>
        <w:t xml:space="preserve">. This is the head and will be used as the non-standard unit from which all other body parts will be measured. </w:t>
      </w:r>
    </w:p>
    <w:p w:rsidR="0068373D" w:rsidRPr="0068373D" w:rsidRDefault="0068373D" w:rsidP="00697E84">
      <w:pPr>
        <w:pStyle w:val="Default"/>
        <w:numPr>
          <w:ilvl w:val="0"/>
          <w:numId w:val="35"/>
        </w:numPr>
        <w:ind w:left="1080"/>
        <w:rPr>
          <w:rFonts w:ascii="Georgia" w:hAnsi="Georgia"/>
          <w:sz w:val="22"/>
          <w:szCs w:val="22"/>
        </w:rPr>
      </w:pPr>
      <w:proofErr w:type="gramStart"/>
      <w:r w:rsidRPr="0068373D">
        <w:rPr>
          <w:rFonts w:ascii="Georgia" w:hAnsi="Georgia"/>
          <w:b/>
          <w:sz w:val="22"/>
          <w:szCs w:val="22"/>
        </w:rPr>
        <w:t>Torso</w:t>
      </w:r>
      <w:r w:rsidRPr="0068373D">
        <w:rPr>
          <w:rFonts w:ascii="Georgia" w:hAnsi="Georgia"/>
          <w:sz w:val="22"/>
          <w:szCs w:val="22"/>
        </w:rPr>
        <w:t xml:space="preserve">  Measure</w:t>
      </w:r>
      <w:proofErr w:type="gramEnd"/>
      <w:r w:rsidRPr="0068373D">
        <w:rPr>
          <w:rFonts w:ascii="Georgia" w:hAnsi="Georgia"/>
          <w:sz w:val="22"/>
          <w:szCs w:val="22"/>
        </w:rPr>
        <w:t xml:space="preserve"> and cut a strip of paper to create a torso that is two units long.  </w:t>
      </w:r>
    </w:p>
    <w:p w:rsidR="0068373D" w:rsidRPr="0068373D" w:rsidRDefault="0068373D" w:rsidP="00697E84">
      <w:pPr>
        <w:pStyle w:val="Default"/>
        <w:numPr>
          <w:ilvl w:val="0"/>
          <w:numId w:val="35"/>
        </w:numPr>
        <w:ind w:left="1080"/>
        <w:rPr>
          <w:rFonts w:ascii="Georgia" w:hAnsi="Georgia"/>
          <w:sz w:val="22"/>
          <w:szCs w:val="22"/>
        </w:rPr>
      </w:pPr>
      <w:proofErr w:type="gramStart"/>
      <w:r w:rsidRPr="0068373D">
        <w:rPr>
          <w:rFonts w:ascii="Georgia" w:hAnsi="Georgia"/>
          <w:b/>
          <w:sz w:val="22"/>
          <w:szCs w:val="22"/>
        </w:rPr>
        <w:t>Arms</w:t>
      </w:r>
      <w:r w:rsidRPr="0068373D">
        <w:rPr>
          <w:rFonts w:ascii="Georgia" w:hAnsi="Georgia"/>
          <w:sz w:val="22"/>
          <w:szCs w:val="22"/>
        </w:rPr>
        <w:t xml:space="preserve">  Measure</w:t>
      </w:r>
      <w:proofErr w:type="gramEnd"/>
      <w:r w:rsidRPr="0068373D">
        <w:rPr>
          <w:rFonts w:ascii="Georgia" w:hAnsi="Georgia"/>
          <w:sz w:val="22"/>
          <w:szCs w:val="22"/>
        </w:rPr>
        <w:t xml:space="preserve"> and cut four strips, one unit long each, to represent the four sections of the arms. </w:t>
      </w:r>
    </w:p>
    <w:p w:rsidR="0068373D" w:rsidRPr="0068373D" w:rsidRDefault="0068373D" w:rsidP="00697E84">
      <w:pPr>
        <w:pStyle w:val="Default"/>
        <w:numPr>
          <w:ilvl w:val="0"/>
          <w:numId w:val="35"/>
        </w:numPr>
        <w:ind w:left="1080"/>
        <w:rPr>
          <w:rFonts w:ascii="Georgia" w:hAnsi="Georgia"/>
          <w:sz w:val="22"/>
          <w:szCs w:val="22"/>
        </w:rPr>
      </w:pPr>
      <w:r w:rsidRPr="0068373D">
        <w:rPr>
          <w:rFonts w:ascii="Georgia" w:hAnsi="Georgia"/>
          <w:b/>
          <w:sz w:val="22"/>
          <w:szCs w:val="22"/>
        </w:rPr>
        <w:t>Legs</w:t>
      </w:r>
      <w:r w:rsidRPr="0068373D">
        <w:rPr>
          <w:rFonts w:ascii="Georgia" w:hAnsi="Georgia"/>
          <w:sz w:val="22"/>
          <w:szCs w:val="22"/>
        </w:rPr>
        <w:t xml:space="preserve">   Measure and cut out two long narrow strips, three units long each, to represent the legs. Fold them and cut them in half, yielding the four leg parts. </w:t>
      </w:r>
    </w:p>
    <w:p w:rsidR="0068373D" w:rsidRPr="0068373D" w:rsidRDefault="0068373D" w:rsidP="00697E84">
      <w:pPr>
        <w:pStyle w:val="Default"/>
        <w:numPr>
          <w:ilvl w:val="0"/>
          <w:numId w:val="35"/>
        </w:numPr>
        <w:ind w:left="1080"/>
        <w:rPr>
          <w:rFonts w:ascii="Georgia" w:hAnsi="Georgia"/>
          <w:sz w:val="22"/>
          <w:szCs w:val="22"/>
        </w:rPr>
      </w:pPr>
      <w:proofErr w:type="gramStart"/>
      <w:r w:rsidRPr="0068373D">
        <w:rPr>
          <w:rFonts w:ascii="Georgia" w:hAnsi="Georgia"/>
          <w:b/>
          <w:sz w:val="22"/>
          <w:szCs w:val="22"/>
        </w:rPr>
        <w:t xml:space="preserve">Feet </w:t>
      </w:r>
      <w:r w:rsidRPr="0068373D">
        <w:rPr>
          <w:rFonts w:ascii="Georgia" w:hAnsi="Georgia"/>
          <w:sz w:val="22"/>
          <w:szCs w:val="22"/>
        </w:rPr>
        <w:t xml:space="preserve"> To</w:t>
      </w:r>
      <w:proofErr w:type="gramEnd"/>
      <w:r w:rsidRPr="0068373D">
        <w:rPr>
          <w:rFonts w:ascii="Georgia" w:hAnsi="Georgia"/>
          <w:sz w:val="22"/>
          <w:szCs w:val="22"/>
        </w:rPr>
        <w:t xml:space="preserve"> make the feet, measure and cut a rectangle that is about one head long and half a head wide. Cut it into two triangles (diagonal to opposite corners). </w:t>
      </w:r>
    </w:p>
    <w:p w:rsidR="0068373D" w:rsidRPr="0068373D" w:rsidRDefault="0068373D" w:rsidP="00697E84">
      <w:pPr>
        <w:pStyle w:val="Default"/>
        <w:numPr>
          <w:ilvl w:val="0"/>
          <w:numId w:val="35"/>
        </w:numPr>
        <w:ind w:left="1080"/>
        <w:rPr>
          <w:rFonts w:ascii="Georgia" w:hAnsi="Georgia"/>
          <w:sz w:val="22"/>
          <w:szCs w:val="22"/>
        </w:rPr>
      </w:pPr>
      <w:proofErr w:type="gramStart"/>
      <w:r w:rsidRPr="0068373D">
        <w:rPr>
          <w:rFonts w:ascii="Georgia" w:hAnsi="Georgia"/>
          <w:b/>
          <w:sz w:val="22"/>
          <w:szCs w:val="22"/>
        </w:rPr>
        <w:t>Hands</w:t>
      </w:r>
      <w:r w:rsidRPr="0068373D">
        <w:rPr>
          <w:rFonts w:ascii="Georgia" w:hAnsi="Georgia"/>
          <w:sz w:val="22"/>
          <w:szCs w:val="22"/>
        </w:rPr>
        <w:t xml:space="preserve">  To</w:t>
      </w:r>
      <w:proofErr w:type="gramEnd"/>
      <w:r w:rsidRPr="0068373D">
        <w:rPr>
          <w:rFonts w:ascii="Georgia" w:hAnsi="Georgia"/>
          <w:sz w:val="22"/>
          <w:szCs w:val="22"/>
        </w:rPr>
        <w:t xml:space="preserve"> make the hands, measure and cut a rectangle that is about half the length of the head and about half as wide. Cut this rectangle into two triangles. </w:t>
      </w:r>
    </w:p>
    <w:p w:rsidR="00697E84" w:rsidRDefault="0068373D" w:rsidP="00697E84">
      <w:pPr>
        <w:pStyle w:val="ListParagraph"/>
        <w:numPr>
          <w:ilvl w:val="0"/>
          <w:numId w:val="35"/>
        </w:numPr>
        <w:overflowPunct/>
        <w:autoSpaceDE/>
        <w:autoSpaceDN/>
        <w:adjustRightInd/>
        <w:ind w:left="1080"/>
        <w:textAlignment w:val="auto"/>
        <w:rPr>
          <w:rFonts w:ascii="Georgia" w:hAnsi="Georgia" w:cs="Arial"/>
          <w:bCs/>
          <w:sz w:val="22"/>
          <w:szCs w:val="22"/>
        </w:rPr>
      </w:pPr>
      <w:r w:rsidRPr="00697E84">
        <w:rPr>
          <w:rFonts w:ascii="Georgia" w:hAnsi="Georgia" w:cs="Arial"/>
          <w:bCs/>
          <w:sz w:val="22"/>
          <w:szCs w:val="22"/>
        </w:rPr>
        <w:t>Attach</w:t>
      </w:r>
      <w:r w:rsidRPr="0068373D">
        <w:rPr>
          <w:rFonts w:ascii="Georgia" w:hAnsi="Georgia" w:cs="Arial"/>
          <w:bCs/>
          <w:sz w:val="22"/>
          <w:szCs w:val="22"/>
        </w:rPr>
        <w:t xml:space="preserve"> the body parts together using metal paper fasteners so that each part is moveable.</w:t>
      </w:r>
    </w:p>
    <w:p w:rsidR="0068373D" w:rsidRPr="00697E84" w:rsidRDefault="00697E84" w:rsidP="00697E84">
      <w:pPr>
        <w:pStyle w:val="ListParagraph"/>
        <w:numPr>
          <w:ilvl w:val="0"/>
          <w:numId w:val="35"/>
        </w:numPr>
        <w:overflowPunct/>
        <w:autoSpaceDE/>
        <w:autoSpaceDN/>
        <w:adjustRightInd/>
        <w:ind w:left="1080"/>
        <w:textAlignment w:val="auto"/>
        <w:rPr>
          <w:rFonts w:ascii="Georgia" w:hAnsi="Georgia" w:cs="Arial"/>
          <w:bCs/>
          <w:sz w:val="22"/>
          <w:szCs w:val="22"/>
        </w:rPr>
      </w:pPr>
      <w:r>
        <w:rPr>
          <w:rFonts w:ascii="Georgia" w:hAnsi="Georgia" w:cs="Arial"/>
          <w:bCs/>
          <w:sz w:val="22"/>
          <w:szCs w:val="22"/>
        </w:rPr>
        <w:t>Use</w:t>
      </w:r>
      <w:r w:rsidR="0068373D" w:rsidRPr="00697E84">
        <w:rPr>
          <w:rFonts w:ascii="Georgia" w:hAnsi="Georgia" w:cs="Arial"/>
          <w:bCs/>
          <w:sz w:val="22"/>
          <w:szCs w:val="22"/>
        </w:rPr>
        <w:t xml:space="preserve"> construction paper or magazines to collage, TSW add clothing to the figure.</w:t>
      </w:r>
    </w:p>
    <w:p w:rsidR="0068373D" w:rsidRPr="0068373D" w:rsidRDefault="0068373D" w:rsidP="005F3B47">
      <w:pPr>
        <w:ind w:left="720"/>
        <w:rPr>
          <w:rFonts w:ascii="Georgia" w:hAnsi="Georgia" w:cs="Arial"/>
          <w:b/>
          <w:sz w:val="22"/>
          <w:szCs w:val="22"/>
        </w:rPr>
      </w:pPr>
    </w:p>
    <w:p w:rsidR="0068373D" w:rsidRPr="0068373D" w:rsidRDefault="00E73277" w:rsidP="005F3B47">
      <w:pPr>
        <w:ind w:left="720"/>
        <w:rPr>
          <w:rFonts w:ascii="Georgia" w:hAnsi="Georgia" w:cs="Arial"/>
          <w:bCs/>
          <w:sz w:val="22"/>
          <w:szCs w:val="22"/>
        </w:rPr>
      </w:pPr>
      <w:r>
        <w:rPr>
          <w:rFonts w:ascii="Georgia" w:hAnsi="Georgia" w:cs="Arial"/>
          <w:b/>
          <w:bCs/>
          <w:sz w:val="22"/>
          <w:szCs w:val="22"/>
        </w:rPr>
        <w:br w:type="page"/>
      </w:r>
      <w:r w:rsidR="0068373D" w:rsidRPr="0068373D">
        <w:rPr>
          <w:rFonts w:ascii="Georgia" w:hAnsi="Georgia" w:cs="Arial"/>
          <w:b/>
          <w:bCs/>
          <w:sz w:val="22"/>
          <w:szCs w:val="22"/>
        </w:rPr>
        <w:lastRenderedPageBreak/>
        <w:t>Writing Extension:</w:t>
      </w:r>
      <w:r w:rsidR="0068373D" w:rsidRPr="0068373D">
        <w:rPr>
          <w:rFonts w:ascii="Georgia" w:hAnsi="Georgia" w:cs="Arial"/>
          <w:bCs/>
          <w:sz w:val="22"/>
          <w:szCs w:val="22"/>
        </w:rPr>
        <w:t xml:space="preserve"> </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TSW write a tall tale describing his or her character.TTW remind students that a tall tale is an exaggerated story.TTW remind students of tall tales they have studied or read or tell an example such as stories of Paul Bunyan, Brer Rabbit, John Henry, Johnny Appleseed or Pecos Bill.</w:t>
      </w:r>
    </w:p>
    <w:p w:rsidR="0068373D" w:rsidRPr="0068373D" w:rsidRDefault="0068373D" w:rsidP="005F3B47">
      <w:pPr>
        <w:ind w:left="720"/>
        <w:rPr>
          <w:rFonts w:ascii="Georgia" w:hAnsi="Georgia" w:cs="Arial"/>
          <w:bCs/>
          <w:sz w:val="22"/>
          <w:szCs w:val="22"/>
        </w:rPr>
      </w:pPr>
    </w:p>
    <w:p w:rsidR="0068373D" w:rsidRPr="0068373D" w:rsidRDefault="0068373D" w:rsidP="005F3B47">
      <w:pPr>
        <w:ind w:left="720"/>
        <w:rPr>
          <w:rFonts w:ascii="Georgia" w:hAnsi="Georgia" w:cs="Arial"/>
          <w:b/>
          <w:bCs/>
          <w:sz w:val="22"/>
          <w:szCs w:val="22"/>
        </w:rPr>
      </w:pPr>
      <w:r w:rsidRPr="0068373D">
        <w:rPr>
          <w:rFonts w:ascii="Georgia" w:hAnsi="Georgia" w:cs="Arial"/>
          <w:b/>
          <w:bCs/>
          <w:sz w:val="22"/>
          <w:szCs w:val="22"/>
        </w:rPr>
        <w:t xml:space="preserve">Closure: </w:t>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
          <w:bCs/>
          <w:sz w:val="22"/>
          <w:szCs w:val="22"/>
        </w:rPr>
        <w:tab/>
      </w:r>
      <w:r w:rsidRPr="0068373D">
        <w:rPr>
          <w:rFonts w:ascii="Georgia" w:hAnsi="Georgia" w:cs="Arial"/>
          <w:bCs/>
          <w:sz w:val="22"/>
          <w:szCs w:val="22"/>
        </w:rPr>
        <w:t>(10 minutes)</w:t>
      </w:r>
    </w:p>
    <w:p w:rsidR="0068373D" w:rsidRPr="0068373D" w:rsidRDefault="0068373D" w:rsidP="005F3B47">
      <w:pPr>
        <w:ind w:left="720"/>
        <w:rPr>
          <w:rFonts w:ascii="Georgia" w:hAnsi="Georgia" w:cs="Arial"/>
          <w:sz w:val="22"/>
          <w:szCs w:val="22"/>
        </w:rPr>
      </w:pPr>
      <w:r w:rsidRPr="0068373D">
        <w:rPr>
          <w:rFonts w:ascii="Georgia" w:hAnsi="Georgia" w:cs="Arial"/>
          <w:sz w:val="22"/>
          <w:szCs w:val="22"/>
        </w:rPr>
        <w:t xml:space="preserve">TSW return to their pairs and tell each other about the figure that he or she created. </w:t>
      </w:r>
    </w:p>
    <w:p w:rsidR="0068373D" w:rsidRPr="0068373D" w:rsidRDefault="0068373D" w:rsidP="005F3B47">
      <w:pPr>
        <w:ind w:left="720"/>
        <w:rPr>
          <w:rFonts w:ascii="Georgia" w:hAnsi="Georgia" w:cs="Arial"/>
          <w:bCs/>
          <w:sz w:val="22"/>
          <w:szCs w:val="22"/>
        </w:rPr>
      </w:pPr>
      <w:r w:rsidRPr="0068373D">
        <w:rPr>
          <w:rFonts w:ascii="Georgia" w:hAnsi="Georgia" w:cs="Arial"/>
          <w:sz w:val="22"/>
          <w:szCs w:val="22"/>
        </w:rPr>
        <w:t>TSW describe at leas</w:t>
      </w:r>
      <w:r w:rsidR="00697E84">
        <w:rPr>
          <w:rFonts w:ascii="Georgia" w:hAnsi="Georgia" w:cs="Arial"/>
          <w:sz w:val="22"/>
          <w:szCs w:val="22"/>
        </w:rPr>
        <w:t xml:space="preserve">t two proportions of the figure. For example: </w:t>
      </w:r>
      <w:r w:rsidRPr="0068373D">
        <w:rPr>
          <w:rFonts w:ascii="Georgia" w:hAnsi="Georgia" w:cs="Arial"/>
          <w:sz w:val="22"/>
          <w:szCs w:val="22"/>
        </w:rPr>
        <w:t>His body is 6 times longer than his head.  His outstretched arms ar</w:t>
      </w:r>
      <w:r w:rsidR="00697E84">
        <w:rPr>
          <w:rFonts w:ascii="Georgia" w:hAnsi="Georgia" w:cs="Arial"/>
          <w:sz w:val="22"/>
          <w:szCs w:val="22"/>
        </w:rPr>
        <w:t>e the same length as his body. T</w:t>
      </w:r>
      <w:r w:rsidRPr="0068373D">
        <w:rPr>
          <w:rFonts w:ascii="Georgia" w:hAnsi="Georgia" w:cs="Arial"/>
          <w:sz w:val="22"/>
          <w:szCs w:val="22"/>
        </w:rPr>
        <w:t>he partner will check the measurements of the figure using a piece of string. TTW ask for volunteers to share his or her tall tale with the class.</w:t>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r>
      <w:r w:rsidRPr="0068373D">
        <w:rPr>
          <w:rFonts w:ascii="Georgia" w:hAnsi="Georgia" w:cs="Arial"/>
          <w:sz w:val="22"/>
          <w:szCs w:val="22"/>
        </w:rPr>
        <w:tab/>
        <w:t xml:space="preserve"> </w:t>
      </w:r>
    </w:p>
    <w:p w:rsidR="0068373D" w:rsidRPr="0068373D" w:rsidRDefault="0068373D" w:rsidP="005F3B47">
      <w:pPr>
        <w:ind w:left="720"/>
        <w:rPr>
          <w:rFonts w:ascii="Georgia" w:hAnsi="Georgia" w:cs="Arial"/>
          <w:b/>
          <w:bCs/>
          <w:sz w:val="22"/>
          <w:szCs w:val="22"/>
        </w:rPr>
      </w:pPr>
      <w:r w:rsidRPr="0068373D">
        <w:rPr>
          <w:rFonts w:ascii="Georgia" w:hAnsi="Georgia" w:cs="Arial"/>
          <w:b/>
          <w:bCs/>
          <w:sz w:val="22"/>
          <w:szCs w:val="22"/>
        </w:rPr>
        <w:t>Materials:</w:t>
      </w:r>
      <w:bookmarkStart w:id="0" w:name="_Toc451715645"/>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Examples of sculptures (digital or color copies)</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Human Scale worksheet</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String or yarn</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18” x 12” paper</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Pencil</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Pen or marker</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Strips or sheets of card stock</w:t>
      </w:r>
    </w:p>
    <w:p w:rsidR="0068373D" w:rsidRPr="0068373D" w:rsidRDefault="0068373D" w:rsidP="005F3B47">
      <w:pPr>
        <w:ind w:left="720"/>
        <w:rPr>
          <w:rFonts w:ascii="Georgia" w:hAnsi="Georgia" w:cs="Arial"/>
          <w:bCs/>
          <w:sz w:val="22"/>
          <w:szCs w:val="22"/>
        </w:rPr>
      </w:pPr>
      <w:r w:rsidRPr="0068373D">
        <w:rPr>
          <w:rFonts w:ascii="Georgia" w:hAnsi="Georgia" w:cs="Arial"/>
          <w:bCs/>
          <w:sz w:val="22"/>
          <w:szCs w:val="22"/>
        </w:rPr>
        <w:t>Metal fasteners</w:t>
      </w:r>
    </w:p>
    <w:p w:rsidR="0068373D" w:rsidRPr="0068373D" w:rsidRDefault="0068373D" w:rsidP="005F3B47">
      <w:pPr>
        <w:ind w:left="720"/>
        <w:rPr>
          <w:rFonts w:ascii="Georgia" w:hAnsi="Georgia" w:cs="Arial"/>
          <w:bCs/>
          <w:sz w:val="22"/>
          <w:szCs w:val="22"/>
        </w:rPr>
      </w:pPr>
      <w:proofErr w:type="gramStart"/>
      <w:r w:rsidRPr="0068373D">
        <w:rPr>
          <w:rFonts w:ascii="Georgia" w:hAnsi="Georgia" w:cs="Arial"/>
          <w:bCs/>
          <w:sz w:val="22"/>
          <w:szCs w:val="22"/>
        </w:rPr>
        <w:t>Construction paper or magazines for making clothing.</w:t>
      </w:r>
      <w:proofErr w:type="gramEnd"/>
    </w:p>
    <w:p w:rsidR="0068373D" w:rsidRPr="0068373D" w:rsidRDefault="0068373D" w:rsidP="005F3B47">
      <w:pPr>
        <w:ind w:left="720"/>
        <w:rPr>
          <w:rFonts w:ascii="Georgia" w:hAnsi="Georgia" w:cs="Arial"/>
          <w:bCs/>
          <w:sz w:val="22"/>
          <w:szCs w:val="22"/>
        </w:rPr>
      </w:pPr>
    </w:p>
    <w:p w:rsidR="0068373D" w:rsidRPr="0068373D" w:rsidRDefault="0068373D" w:rsidP="005F3B47">
      <w:pPr>
        <w:spacing w:before="100" w:beforeAutospacing="1" w:after="100" w:afterAutospacing="1"/>
        <w:ind w:left="720"/>
        <w:outlineLvl w:val="0"/>
        <w:rPr>
          <w:rFonts w:ascii="Georgia" w:hAnsi="Georgia" w:cs="Arial"/>
          <w:bCs/>
          <w:i/>
          <w:kern w:val="36"/>
          <w:sz w:val="22"/>
          <w:szCs w:val="22"/>
        </w:rPr>
      </w:pPr>
    </w:p>
    <w:p w:rsidR="0068373D" w:rsidRPr="0068373D" w:rsidRDefault="0068373D" w:rsidP="005F3B47">
      <w:pPr>
        <w:ind w:left="720"/>
        <w:rPr>
          <w:rFonts w:ascii="Georgia" w:hAnsi="Georgia" w:cs="Arial"/>
          <w:bCs/>
          <w:i/>
          <w:kern w:val="36"/>
          <w:sz w:val="22"/>
          <w:szCs w:val="22"/>
        </w:rPr>
      </w:pPr>
      <w:r w:rsidRPr="0068373D">
        <w:rPr>
          <w:rFonts w:ascii="Georgia" w:hAnsi="Georgia" w:cs="Arial"/>
          <w:bCs/>
          <w:i/>
          <w:kern w:val="36"/>
          <w:sz w:val="22"/>
          <w:szCs w:val="22"/>
        </w:rPr>
        <w:t>Portions of this lesson adapted from Valleypbs.org</w:t>
      </w:r>
      <w:r w:rsidRPr="0068373D">
        <w:rPr>
          <w:rFonts w:ascii="Georgia" w:hAnsi="Georgia"/>
          <w:sz w:val="22"/>
          <w:szCs w:val="22"/>
        </w:rPr>
        <w:t xml:space="preserve"> </w:t>
      </w:r>
      <w:r w:rsidRPr="0068373D">
        <w:rPr>
          <w:rFonts w:ascii="Georgia" w:hAnsi="Georgia" w:cs="Arial"/>
          <w:bCs/>
          <w:i/>
          <w:kern w:val="36"/>
          <w:sz w:val="22"/>
          <w:szCs w:val="22"/>
        </w:rPr>
        <w:t>/art-is/season_1/5-Proportions of the Body.pdf</w:t>
      </w:r>
      <w:r w:rsidRPr="0068373D">
        <w:rPr>
          <w:rFonts w:ascii="Georgia" w:hAnsi="Georgia" w:cs="Arial"/>
          <w:bCs/>
          <w:i/>
          <w:kern w:val="36"/>
          <w:sz w:val="22"/>
          <w:szCs w:val="22"/>
        </w:rPr>
        <w:br w:type="page"/>
      </w:r>
    </w:p>
    <w:bookmarkEnd w:id="0"/>
    <w:p w:rsidR="0068373D" w:rsidRPr="0050663A" w:rsidRDefault="0068373D" w:rsidP="005F3B47">
      <w:pPr>
        <w:ind w:left="720"/>
        <w:jc w:val="center"/>
        <w:rPr>
          <w:rFonts w:ascii="Georgia" w:hAnsi="Georgia"/>
          <w:b/>
          <w:sz w:val="32"/>
          <w:szCs w:val="32"/>
        </w:rPr>
      </w:pPr>
      <w:r w:rsidRPr="0050663A">
        <w:rPr>
          <w:rFonts w:ascii="Georgia" w:hAnsi="Georgia"/>
          <w:b/>
          <w:sz w:val="32"/>
          <w:szCs w:val="32"/>
        </w:rPr>
        <w:t>Human Scale Worksheet</w:t>
      </w:r>
    </w:p>
    <w:p w:rsidR="0068373D" w:rsidRPr="0068373D" w:rsidRDefault="0068373D" w:rsidP="005F3B47">
      <w:pPr>
        <w:ind w:left="720"/>
        <w:jc w:val="center"/>
        <w:rPr>
          <w:rFonts w:ascii="Georgia" w:hAnsi="Georgia"/>
          <w:sz w:val="32"/>
          <w:szCs w:val="32"/>
        </w:rPr>
      </w:pPr>
    </w:p>
    <w:tbl>
      <w:tblPr>
        <w:tblW w:w="9576"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2309"/>
        <w:gridCol w:w="2708"/>
        <w:gridCol w:w="2299"/>
      </w:tblGrid>
      <w:tr w:rsidR="004F519D" w:rsidRPr="004766E2" w:rsidTr="004F519D">
        <w:trPr>
          <w:trHeight w:val="387"/>
        </w:trPr>
        <w:tc>
          <w:tcPr>
            <w:tcW w:w="2260" w:type="dxa"/>
            <w:vAlign w:val="center"/>
          </w:tcPr>
          <w:p w:rsidR="0068373D" w:rsidRPr="004766E2" w:rsidRDefault="0068373D" w:rsidP="005F3B47">
            <w:pPr>
              <w:ind w:left="720" w:hanging="8"/>
              <w:jc w:val="center"/>
              <w:rPr>
                <w:rFonts w:ascii="Georgia" w:hAnsi="Georgia"/>
                <w:sz w:val="32"/>
                <w:szCs w:val="32"/>
                <w:lang w:bidi="en-US"/>
              </w:rPr>
            </w:pPr>
            <w:r w:rsidRPr="004766E2">
              <w:rPr>
                <w:rFonts w:ascii="Georgia" w:hAnsi="Georgia"/>
                <w:sz w:val="32"/>
                <w:szCs w:val="32"/>
                <w:lang w:bidi="en-US"/>
              </w:rPr>
              <w:t>Body Part</w:t>
            </w:r>
          </w:p>
        </w:tc>
        <w:tc>
          <w:tcPr>
            <w:tcW w:w="2309" w:type="dxa"/>
            <w:vAlign w:val="center"/>
          </w:tcPr>
          <w:p w:rsidR="0068373D" w:rsidRPr="004766E2" w:rsidRDefault="0068373D" w:rsidP="005F3B47">
            <w:pPr>
              <w:ind w:left="720"/>
              <w:jc w:val="center"/>
              <w:rPr>
                <w:rFonts w:ascii="Georgia" w:hAnsi="Georgia"/>
                <w:sz w:val="32"/>
                <w:szCs w:val="32"/>
                <w:lang w:bidi="en-US"/>
              </w:rPr>
            </w:pPr>
            <w:r w:rsidRPr="004766E2">
              <w:rPr>
                <w:rFonts w:ascii="Georgia" w:hAnsi="Georgia"/>
                <w:sz w:val="32"/>
                <w:szCs w:val="32"/>
                <w:lang w:bidi="en-US"/>
              </w:rPr>
              <w:t>Units</w:t>
            </w:r>
          </w:p>
        </w:tc>
        <w:tc>
          <w:tcPr>
            <w:tcW w:w="2708" w:type="dxa"/>
            <w:vAlign w:val="center"/>
          </w:tcPr>
          <w:p w:rsidR="0068373D" w:rsidRPr="004766E2" w:rsidRDefault="0068373D" w:rsidP="005F3B47">
            <w:pPr>
              <w:ind w:left="720" w:firstLine="11"/>
              <w:jc w:val="center"/>
              <w:rPr>
                <w:rFonts w:ascii="Georgia" w:hAnsi="Georgia"/>
                <w:sz w:val="32"/>
                <w:szCs w:val="32"/>
                <w:lang w:bidi="en-US"/>
              </w:rPr>
            </w:pPr>
            <w:r w:rsidRPr="004766E2">
              <w:rPr>
                <w:rFonts w:ascii="Georgia" w:hAnsi="Georgia"/>
                <w:sz w:val="32"/>
                <w:szCs w:val="32"/>
                <w:lang w:bidi="en-US"/>
              </w:rPr>
              <w:t>Fraction</w:t>
            </w:r>
          </w:p>
        </w:tc>
        <w:tc>
          <w:tcPr>
            <w:tcW w:w="2299" w:type="dxa"/>
            <w:vAlign w:val="center"/>
          </w:tcPr>
          <w:p w:rsidR="0068373D" w:rsidRPr="004766E2" w:rsidRDefault="0068373D" w:rsidP="005F3B47">
            <w:pPr>
              <w:ind w:left="720"/>
              <w:jc w:val="center"/>
              <w:rPr>
                <w:rFonts w:ascii="Georgia" w:hAnsi="Georgia"/>
                <w:sz w:val="32"/>
                <w:szCs w:val="32"/>
                <w:lang w:bidi="en-US"/>
              </w:rPr>
            </w:pPr>
            <w:r w:rsidRPr="004766E2">
              <w:rPr>
                <w:rFonts w:ascii="Georgia" w:hAnsi="Georgia"/>
                <w:sz w:val="32"/>
                <w:szCs w:val="32"/>
                <w:lang w:bidi="en-US"/>
              </w:rPr>
              <w:t>Ratio</w:t>
            </w:r>
          </w:p>
        </w:tc>
      </w:tr>
      <w:tr w:rsidR="004F519D" w:rsidRPr="004766E2" w:rsidTr="004766E2">
        <w:trPr>
          <w:trHeight w:val="774"/>
        </w:trPr>
        <w:tc>
          <w:tcPr>
            <w:tcW w:w="2260" w:type="dxa"/>
          </w:tcPr>
          <w:p w:rsidR="0068373D" w:rsidRPr="004766E2" w:rsidRDefault="0068373D" w:rsidP="005F3B47">
            <w:pPr>
              <w:ind w:left="720"/>
              <w:jc w:val="center"/>
              <w:rPr>
                <w:rFonts w:ascii="Georgia" w:hAnsi="Georgia"/>
                <w:sz w:val="32"/>
                <w:szCs w:val="32"/>
                <w:lang w:bidi="en-US"/>
              </w:rPr>
            </w:pPr>
          </w:p>
          <w:p w:rsidR="0068373D" w:rsidRPr="004766E2" w:rsidRDefault="0068373D" w:rsidP="005F3B47">
            <w:pPr>
              <w:ind w:left="720"/>
              <w:jc w:val="center"/>
              <w:rPr>
                <w:rFonts w:ascii="Georgia" w:hAnsi="Georgia"/>
                <w:sz w:val="32"/>
                <w:szCs w:val="32"/>
                <w:lang w:bidi="en-US"/>
              </w:rPr>
            </w:pPr>
          </w:p>
        </w:tc>
        <w:tc>
          <w:tcPr>
            <w:tcW w:w="2309" w:type="dxa"/>
          </w:tcPr>
          <w:p w:rsidR="0068373D" w:rsidRPr="004766E2" w:rsidRDefault="0068373D" w:rsidP="005F3B47">
            <w:pPr>
              <w:ind w:left="720"/>
              <w:jc w:val="center"/>
              <w:rPr>
                <w:rFonts w:ascii="Georgia" w:hAnsi="Georgia"/>
                <w:sz w:val="32"/>
                <w:szCs w:val="32"/>
                <w:lang w:bidi="en-US"/>
              </w:rPr>
            </w:pPr>
          </w:p>
        </w:tc>
        <w:tc>
          <w:tcPr>
            <w:tcW w:w="2708" w:type="dxa"/>
          </w:tcPr>
          <w:p w:rsidR="0068373D" w:rsidRPr="004766E2" w:rsidRDefault="0068373D" w:rsidP="005F3B47">
            <w:pPr>
              <w:ind w:left="720"/>
              <w:jc w:val="center"/>
              <w:rPr>
                <w:rFonts w:ascii="Georgia" w:hAnsi="Georgia"/>
                <w:sz w:val="32"/>
                <w:szCs w:val="32"/>
                <w:lang w:bidi="en-US"/>
              </w:rPr>
            </w:pPr>
          </w:p>
        </w:tc>
        <w:tc>
          <w:tcPr>
            <w:tcW w:w="2299" w:type="dxa"/>
          </w:tcPr>
          <w:p w:rsidR="0068373D" w:rsidRPr="004766E2" w:rsidRDefault="0068373D" w:rsidP="005F3B47">
            <w:pPr>
              <w:ind w:left="720"/>
              <w:jc w:val="center"/>
              <w:rPr>
                <w:rFonts w:ascii="Georgia" w:hAnsi="Georgia"/>
                <w:sz w:val="32"/>
                <w:szCs w:val="32"/>
                <w:lang w:bidi="en-US"/>
              </w:rPr>
            </w:pPr>
          </w:p>
        </w:tc>
      </w:tr>
      <w:tr w:rsidR="004F519D" w:rsidRPr="004766E2" w:rsidTr="004766E2">
        <w:trPr>
          <w:trHeight w:val="774"/>
        </w:trPr>
        <w:tc>
          <w:tcPr>
            <w:tcW w:w="2260" w:type="dxa"/>
          </w:tcPr>
          <w:p w:rsidR="0068373D" w:rsidRPr="004766E2" w:rsidRDefault="0068373D" w:rsidP="005F3B47">
            <w:pPr>
              <w:ind w:left="720"/>
              <w:jc w:val="center"/>
              <w:rPr>
                <w:rFonts w:ascii="Georgia" w:hAnsi="Georgia"/>
                <w:sz w:val="32"/>
                <w:szCs w:val="32"/>
                <w:lang w:bidi="en-US"/>
              </w:rPr>
            </w:pPr>
          </w:p>
          <w:p w:rsidR="0068373D" w:rsidRPr="004766E2" w:rsidRDefault="0068373D" w:rsidP="005F3B47">
            <w:pPr>
              <w:ind w:left="720"/>
              <w:jc w:val="center"/>
              <w:rPr>
                <w:rFonts w:ascii="Georgia" w:hAnsi="Georgia"/>
                <w:sz w:val="32"/>
                <w:szCs w:val="32"/>
                <w:lang w:bidi="en-US"/>
              </w:rPr>
            </w:pPr>
          </w:p>
        </w:tc>
        <w:tc>
          <w:tcPr>
            <w:tcW w:w="2309" w:type="dxa"/>
          </w:tcPr>
          <w:p w:rsidR="0068373D" w:rsidRPr="004766E2" w:rsidRDefault="0068373D" w:rsidP="005F3B47">
            <w:pPr>
              <w:ind w:left="720"/>
              <w:jc w:val="center"/>
              <w:rPr>
                <w:rFonts w:ascii="Georgia" w:hAnsi="Georgia"/>
                <w:sz w:val="32"/>
                <w:szCs w:val="32"/>
                <w:lang w:bidi="en-US"/>
              </w:rPr>
            </w:pPr>
          </w:p>
        </w:tc>
        <w:tc>
          <w:tcPr>
            <w:tcW w:w="2708" w:type="dxa"/>
          </w:tcPr>
          <w:p w:rsidR="0068373D" w:rsidRPr="004766E2" w:rsidRDefault="0068373D" w:rsidP="005F3B47">
            <w:pPr>
              <w:ind w:left="720"/>
              <w:jc w:val="center"/>
              <w:rPr>
                <w:rFonts w:ascii="Georgia" w:hAnsi="Georgia"/>
                <w:sz w:val="32"/>
                <w:szCs w:val="32"/>
                <w:lang w:bidi="en-US"/>
              </w:rPr>
            </w:pPr>
          </w:p>
        </w:tc>
        <w:tc>
          <w:tcPr>
            <w:tcW w:w="2299" w:type="dxa"/>
          </w:tcPr>
          <w:p w:rsidR="0068373D" w:rsidRPr="004766E2" w:rsidRDefault="0068373D" w:rsidP="005F3B47">
            <w:pPr>
              <w:ind w:left="720"/>
              <w:jc w:val="center"/>
              <w:rPr>
                <w:rFonts w:ascii="Georgia" w:hAnsi="Georgia"/>
                <w:sz w:val="32"/>
                <w:szCs w:val="32"/>
                <w:lang w:bidi="en-US"/>
              </w:rPr>
            </w:pPr>
          </w:p>
        </w:tc>
      </w:tr>
      <w:tr w:rsidR="004F519D" w:rsidRPr="004766E2" w:rsidTr="004766E2">
        <w:trPr>
          <w:trHeight w:val="774"/>
        </w:trPr>
        <w:tc>
          <w:tcPr>
            <w:tcW w:w="2260" w:type="dxa"/>
          </w:tcPr>
          <w:p w:rsidR="0068373D" w:rsidRPr="004766E2" w:rsidRDefault="0068373D" w:rsidP="005F3B47">
            <w:pPr>
              <w:ind w:left="720"/>
              <w:jc w:val="center"/>
              <w:rPr>
                <w:rFonts w:ascii="Georgia" w:hAnsi="Georgia"/>
                <w:sz w:val="32"/>
                <w:szCs w:val="32"/>
                <w:lang w:bidi="en-US"/>
              </w:rPr>
            </w:pPr>
          </w:p>
          <w:p w:rsidR="0068373D" w:rsidRPr="004766E2" w:rsidRDefault="0068373D" w:rsidP="005F3B47">
            <w:pPr>
              <w:ind w:left="720"/>
              <w:jc w:val="center"/>
              <w:rPr>
                <w:rFonts w:ascii="Georgia" w:hAnsi="Georgia"/>
                <w:sz w:val="32"/>
                <w:szCs w:val="32"/>
                <w:lang w:bidi="en-US"/>
              </w:rPr>
            </w:pPr>
          </w:p>
        </w:tc>
        <w:tc>
          <w:tcPr>
            <w:tcW w:w="2309" w:type="dxa"/>
          </w:tcPr>
          <w:p w:rsidR="0068373D" w:rsidRPr="004766E2" w:rsidRDefault="0068373D" w:rsidP="005F3B47">
            <w:pPr>
              <w:ind w:left="720"/>
              <w:jc w:val="center"/>
              <w:rPr>
                <w:rFonts w:ascii="Georgia" w:hAnsi="Georgia"/>
                <w:sz w:val="32"/>
                <w:szCs w:val="32"/>
                <w:lang w:bidi="en-US"/>
              </w:rPr>
            </w:pPr>
          </w:p>
        </w:tc>
        <w:tc>
          <w:tcPr>
            <w:tcW w:w="2708" w:type="dxa"/>
          </w:tcPr>
          <w:p w:rsidR="0068373D" w:rsidRPr="004766E2" w:rsidRDefault="0068373D" w:rsidP="005F3B47">
            <w:pPr>
              <w:ind w:left="720"/>
              <w:jc w:val="center"/>
              <w:rPr>
                <w:rFonts w:ascii="Georgia" w:hAnsi="Georgia"/>
                <w:sz w:val="32"/>
                <w:szCs w:val="32"/>
                <w:lang w:bidi="en-US"/>
              </w:rPr>
            </w:pPr>
          </w:p>
        </w:tc>
        <w:tc>
          <w:tcPr>
            <w:tcW w:w="2299" w:type="dxa"/>
          </w:tcPr>
          <w:p w:rsidR="0068373D" w:rsidRPr="004766E2" w:rsidRDefault="0068373D" w:rsidP="005F3B47">
            <w:pPr>
              <w:ind w:left="720"/>
              <w:jc w:val="center"/>
              <w:rPr>
                <w:rFonts w:ascii="Georgia" w:hAnsi="Georgia"/>
                <w:sz w:val="32"/>
                <w:szCs w:val="32"/>
                <w:lang w:bidi="en-US"/>
              </w:rPr>
            </w:pPr>
          </w:p>
        </w:tc>
      </w:tr>
      <w:tr w:rsidR="004F519D" w:rsidRPr="004766E2" w:rsidTr="004766E2">
        <w:trPr>
          <w:trHeight w:val="790"/>
        </w:trPr>
        <w:tc>
          <w:tcPr>
            <w:tcW w:w="2260" w:type="dxa"/>
          </w:tcPr>
          <w:p w:rsidR="0068373D" w:rsidRPr="004766E2" w:rsidRDefault="0068373D" w:rsidP="005F3B47">
            <w:pPr>
              <w:ind w:left="720"/>
              <w:jc w:val="center"/>
              <w:rPr>
                <w:rFonts w:ascii="Georgia" w:hAnsi="Georgia"/>
                <w:sz w:val="32"/>
                <w:szCs w:val="32"/>
                <w:lang w:bidi="en-US"/>
              </w:rPr>
            </w:pPr>
          </w:p>
          <w:p w:rsidR="0068373D" w:rsidRPr="004766E2" w:rsidRDefault="0068373D" w:rsidP="005F3B47">
            <w:pPr>
              <w:ind w:left="720"/>
              <w:jc w:val="center"/>
              <w:rPr>
                <w:rFonts w:ascii="Georgia" w:hAnsi="Georgia"/>
                <w:sz w:val="32"/>
                <w:szCs w:val="32"/>
                <w:lang w:bidi="en-US"/>
              </w:rPr>
            </w:pPr>
          </w:p>
        </w:tc>
        <w:tc>
          <w:tcPr>
            <w:tcW w:w="2309" w:type="dxa"/>
          </w:tcPr>
          <w:p w:rsidR="0068373D" w:rsidRPr="004766E2" w:rsidRDefault="0068373D" w:rsidP="005F3B47">
            <w:pPr>
              <w:ind w:left="720"/>
              <w:jc w:val="center"/>
              <w:rPr>
                <w:rFonts w:ascii="Georgia" w:hAnsi="Georgia"/>
                <w:sz w:val="32"/>
                <w:szCs w:val="32"/>
                <w:lang w:bidi="en-US"/>
              </w:rPr>
            </w:pPr>
          </w:p>
        </w:tc>
        <w:tc>
          <w:tcPr>
            <w:tcW w:w="2708" w:type="dxa"/>
          </w:tcPr>
          <w:p w:rsidR="0068373D" w:rsidRPr="004766E2" w:rsidRDefault="0068373D" w:rsidP="005F3B47">
            <w:pPr>
              <w:ind w:left="720"/>
              <w:jc w:val="center"/>
              <w:rPr>
                <w:rFonts w:ascii="Georgia" w:hAnsi="Georgia"/>
                <w:sz w:val="32"/>
                <w:szCs w:val="32"/>
                <w:lang w:bidi="en-US"/>
              </w:rPr>
            </w:pPr>
          </w:p>
        </w:tc>
        <w:tc>
          <w:tcPr>
            <w:tcW w:w="2299" w:type="dxa"/>
          </w:tcPr>
          <w:p w:rsidR="0068373D" w:rsidRPr="004766E2" w:rsidRDefault="0068373D" w:rsidP="005F3B47">
            <w:pPr>
              <w:ind w:left="720"/>
              <w:jc w:val="center"/>
              <w:rPr>
                <w:rFonts w:ascii="Georgia" w:hAnsi="Georgia"/>
                <w:sz w:val="32"/>
                <w:szCs w:val="32"/>
                <w:lang w:bidi="en-US"/>
              </w:rPr>
            </w:pPr>
          </w:p>
        </w:tc>
      </w:tr>
      <w:tr w:rsidR="004F519D" w:rsidRPr="004766E2" w:rsidTr="004766E2">
        <w:trPr>
          <w:trHeight w:val="774"/>
        </w:trPr>
        <w:tc>
          <w:tcPr>
            <w:tcW w:w="2260" w:type="dxa"/>
          </w:tcPr>
          <w:p w:rsidR="0068373D" w:rsidRPr="004766E2" w:rsidRDefault="0068373D" w:rsidP="005F3B47">
            <w:pPr>
              <w:ind w:left="720"/>
              <w:jc w:val="center"/>
              <w:rPr>
                <w:rFonts w:ascii="Georgia" w:hAnsi="Georgia"/>
                <w:sz w:val="32"/>
                <w:szCs w:val="32"/>
                <w:lang w:bidi="en-US"/>
              </w:rPr>
            </w:pPr>
          </w:p>
          <w:p w:rsidR="0068373D" w:rsidRPr="004766E2" w:rsidRDefault="0068373D" w:rsidP="005F3B47">
            <w:pPr>
              <w:ind w:left="720"/>
              <w:jc w:val="center"/>
              <w:rPr>
                <w:rFonts w:ascii="Georgia" w:hAnsi="Georgia"/>
                <w:sz w:val="32"/>
                <w:szCs w:val="32"/>
                <w:lang w:bidi="en-US"/>
              </w:rPr>
            </w:pPr>
          </w:p>
        </w:tc>
        <w:tc>
          <w:tcPr>
            <w:tcW w:w="2309" w:type="dxa"/>
          </w:tcPr>
          <w:p w:rsidR="0068373D" w:rsidRPr="004766E2" w:rsidRDefault="0068373D" w:rsidP="005F3B47">
            <w:pPr>
              <w:ind w:left="720"/>
              <w:jc w:val="center"/>
              <w:rPr>
                <w:rFonts w:ascii="Georgia" w:hAnsi="Georgia"/>
                <w:sz w:val="32"/>
                <w:szCs w:val="32"/>
                <w:lang w:bidi="en-US"/>
              </w:rPr>
            </w:pPr>
          </w:p>
        </w:tc>
        <w:tc>
          <w:tcPr>
            <w:tcW w:w="2708" w:type="dxa"/>
          </w:tcPr>
          <w:p w:rsidR="0068373D" w:rsidRPr="004766E2" w:rsidRDefault="0068373D" w:rsidP="005F3B47">
            <w:pPr>
              <w:ind w:left="720"/>
              <w:jc w:val="center"/>
              <w:rPr>
                <w:rFonts w:ascii="Georgia" w:hAnsi="Georgia"/>
                <w:sz w:val="32"/>
                <w:szCs w:val="32"/>
                <w:lang w:bidi="en-US"/>
              </w:rPr>
            </w:pPr>
          </w:p>
        </w:tc>
        <w:tc>
          <w:tcPr>
            <w:tcW w:w="2299" w:type="dxa"/>
          </w:tcPr>
          <w:p w:rsidR="0068373D" w:rsidRPr="004766E2" w:rsidRDefault="0068373D" w:rsidP="005F3B47">
            <w:pPr>
              <w:ind w:left="720"/>
              <w:jc w:val="center"/>
              <w:rPr>
                <w:rFonts w:ascii="Georgia" w:hAnsi="Georgia"/>
                <w:sz w:val="32"/>
                <w:szCs w:val="32"/>
                <w:lang w:bidi="en-US"/>
              </w:rPr>
            </w:pPr>
          </w:p>
        </w:tc>
      </w:tr>
      <w:tr w:rsidR="004F519D" w:rsidRPr="004766E2" w:rsidTr="004766E2">
        <w:trPr>
          <w:trHeight w:val="790"/>
        </w:trPr>
        <w:tc>
          <w:tcPr>
            <w:tcW w:w="2260" w:type="dxa"/>
          </w:tcPr>
          <w:p w:rsidR="0068373D" w:rsidRPr="004766E2" w:rsidRDefault="0068373D" w:rsidP="005F3B47">
            <w:pPr>
              <w:ind w:left="720"/>
              <w:jc w:val="center"/>
              <w:rPr>
                <w:rFonts w:ascii="Georgia" w:hAnsi="Georgia"/>
                <w:sz w:val="32"/>
                <w:szCs w:val="32"/>
                <w:lang w:bidi="en-US"/>
              </w:rPr>
            </w:pPr>
          </w:p>
          <w:p w:rsidR="0068373D" w:rsidRPr="004766E2" w:rsidRDefault="0068373D" w:rsidP="005F3B47">
            <w:pPr>
              <w:ind w:left="720"/>
              <w:jc w:val="center"/>
              <w:rPr>
                <w:rFonts w:ascii="Georgia" w:hAnsi="Georgia"/>
                <w:sz w:val="32"/>
                <w:szCs w:val="32"/>
                <w:lang w:bidi="en-US"/>
              </w:rPr>
            </w:pPr>
          </w:p>
        </w:tc>
        <w:tc>
          <w:tcPr>
            <w:tcW w:w="2309" w:type="dxa"/>
          </w:tcPr>
          <w:p w:rsidR="0068373D" w:rsidRPr="004766E2" w:rsidRDefault="0068373D" w:rsidP="005F3B47">
            <w:pPr>
              <w:ind w:left="720"/>
              <w:jc w:val="center"/>
              <w:rPr>
                <w:rFonts w:ascii="Georgia" w:hAnsi="Georgia"/>
                <w:sz w:val="32"/>
                <w:szCs w:val="32"/>
                <w:lang w:bidi="en-US"/>
              </w:rPr>
            </w:pPr>
          </w:p>
        </w:tc>
        <w:tc>
          <w:tcPr>
            <w:tcW w:w="2708" w:type="dxa"/>
          </w:tcPr>
          <w:p w:rsidR="0068373D" w:rsidRPr="004766E2" w:rsidRDefault="0068373D" w:rsidP="005F3B47">
            <w:pPr>
              <w:ind w:left="720"/>
              <w:jc w:val="center"/>
              <w:rPr>
                <w:rFonts w:ascii="Georgia" w:hAnsi="Georgia"/>
                <w:sz w:val="32"/>
                <w:szCs w:val="32"/>
                <w:lang w:bidi="en-US"/>
              </w:rPr>
            </w:pPr>
          </w:p>
        </w:tc>
        <w:tc>
          <w:tcPr>
            <w:tcW w:w="2299" w:type="dxa"/>
          </w:tcPr>
          <w:p w:rsidR="0068373D" w:rsidRPr="004766E2" w:rsidRDefault="0068373D" w:rsidP="005F3B47">
            <w:pPr>
              <w:ind w:left="720"/>
              <w:jc w:val="center"/>
              <w:rPr>
                <w:rFonts w:ascii="Georgia" w:hAnsi="Georgia"/>
                <w:sz w:val="32"/>
                <w:szCs w:val="32"/>
                <w:lang w:bidi="en-US"/>
              </w:rPr>
            </w:pPr>
          </w:p>
        </w:tc>
      </w:tr>
    </w:tbl>
    <w:p w:rsidR="0068373D" w:rsidRPr="0068373D" w:rsidRDefault="0068373D" w:rsidP="005F3B47">
      <w:pPr>
        <w:ind w:left="720"/>
        <w:jc w:val="center"/>
        <w:rPr>
          <w:rFonts w:ascii="Georgia" w:hAnsi="Georgia"/>
          <w:sz w:val="32"/>
          <w:szCs w:val="32"/>
        </w:rPr>
      </w:pPr>
    </w:p>
    <w:p w:rsidR="0068373D" w:rsidRPr="0068373D" w:rsidRDefault="0068373D" w:rsidP="005F3B47">
      <w:pPr>
        <w:ind w:left="720"/>
        <w:jc w:val="center"/>
        <w:rPr>
          <w:rFonts w:ascii="Georgia" w:hAnsi="Georgia"/>
          <w:sz w:val="32"/>
          <w:szCs w:val="32"/>
        </w:rPr>
      </w:pPr>
    </w:p>
    <w:p w:rsidR="0068373D" w:rsidRPr="0068373D" w:rsidRDefault="0068373D" w:rsidP="005F3B47">
      <w:pPr>
        <w:ind w:left="720"/>
        <w:jc w:val="center"/>
        <w:rPr>
          <w:rFonts w:ascii="Georgia" w:hAnsi="Georgia"/>
          <w:sz w:val="32"/>
          <w:szCs w:val="32"/>
        </w:rPr>
      </w:pPr>
      <w:r w:rsidRPr="0068373D">
        <w:rPr>
          <w:rFonts w:ascii="Georgia" w:hAnsi="Georgia"/>
          <w:sz w:val="32"/>
          <w:szCs w:val="32"/>
        </w:rPr>
        <w:t>Draw a Stick Model here:</w:t>
      </w:r>
    </w:p>
    <w:p w:rsidR="00C83B8B" w:rsidRPr="0068373D" w:rsidRDefault="00C83B8B" w:rsidP="005F3B47">
      <w:pPr>
        <w:ind w:left="720"/>
        <w:rPr>
          <w:rFonts w:ascii="Georgia" w:hAnsi="Georgia" w:cs="Calibri"/>
        </w:rPr>
      </w:pPr>
    </w:p>
    <w:p w:rsidR="00C83B8B" w:rsidRPr="0068373D" w:rsidRDefault="00C83B8B" w:rsidP="005F3B47">
      <w:pPr>
        <w:ind w:left="720"/>
        <w:rPr>
          <w:rFonts w:ascii="Georgia" w:hAnsi="Georgia" w:cs="Calibri"/>
        </w:rPr>
      </w:pPr>
    </w:p>
    <w:p w:rsidR="00953BD1" w:rsidRPr="0068373D" w:rsidRDefault="00953BD1" w:rsidP="005F3B47">
      <w:pPr>
        <w:ind w:left="720"/>
        <w:rPr>
          <w:rFonts w:ascii="Georgia" w:hAnsi="Georgia"/>
        </w:rPr>
      </w:pPr>
    </w:p>
    <w:sectPr w:rsidR="00953BD1" w:rsidRPr="0068373D" w:rsidSect="00E73277">
      <w:headerReference w:type="default" r:id="rId7"/>
      <w:footerReference w:type="default" r:id="rId8"/>
      <w:pgSz w:w="12240" w:h="15840"/>
      <w:pgMar w:top="1440" w:right="2160" w:bottom="1440" w:left="720" w:header="720" w:footer="720" w:gutter="0"/>
      <w:cols w:space="396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64" w:rsidRDefault="00672F64" w:rsidP="00764949">
      <w:r>
        <w:separator/>
      </w:r>
    </w:p>
  </w:endnote>
  <w:endnote w:type="continuationSeparator" w:id="0">
    <w:p w:rsidR="00672F64" w:rsidRDefault="00672F64" w:rsidP="0076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Futura Bk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6D" w:rsidRDefault="004766E2">
    <w:pPr>
      <w:pStyle w:val="Footer"/>
    </w:pPr>
    <w:r w:rsidRPr="002D60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red lesson plan footer.jpg" style="width:540pt;height:74.4pt;visibility:visible">
          <v:imagedata r:id="rId1" o:title="red lesson plan foot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64" w:rsidRDefault="00672F64" w:rsidP="00764949">
      <w:r>
        <w:separator/>
      </w:r>
    </w:p>
  </w:footnote>
  <w:footnote w:type="continuationSeparator" w:id="0">
    <w:p w:rsidR="00672F64" w:rsidRDefault="00672F64" w:rsidP="00764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0F" w:rsidRDefault="004766E2">
    <w:pPr>
      <w:pStyle w:val="Header"/>
    </w:pPr>
    <w:r w:rsidRPr="002D60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red lesson plan header line.jpg" style="width:540pt;height:12pt;visibility:visible">
          <v:imagedata r:id="rId1" o:title="red lesson plan header li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8E3"/>
    <w:multiLevelType w:val="hybridMultilevel"/>
    <w:tmpl w:val="010C81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B14929"/>
    <w:multiLevelType w:val="hybridMultilevel"/>
    <w:tmpl w:val="D04EF8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F45DE"/>
    <w:multiLevelType w:val="hybridMultilevel"/>
    <w:tmpl w:val="24BE03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6B97E70"/>
    <w:multiLevelType w:val="hybridMultilevel"/>
    <w:tmpl w:val="B554E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7A6082"/>
    <w:multiLevelType w:val="hybridMultilevel"/>
    <w:tmpl w:val="DA184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D546DB"/>
    <w:multiLevelType w:val="hybridMultilevel"/>
    <w:tmpl w:val="E40E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B44B1"/>
    <w:multiLevelType w:val="hybridMultilevel"/>
    <w:tmpl w:val="FB687D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1F734A2"/>
    <w:multiLevelType w:val="hybridMultilevel"/>
    <w:tmpl w:val="B01226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4AA378D"/>
    <w:multiLevelType w:val="hybridMultilevel"/>
    <w:tmpl w:val="D29EA350"/>
    <w:lvl w:ilvl="0" w:tplc="FA4E340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B3F9D"/>
    <w:multiLevelType w:val="hybridMultilevel"/>
    <w:tmpl w:val="01C43474"/>
    <w:lvl w:ilvl="0" w:tplc="FA4E3406">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630"/>
        </w:tabs>
        <w:ind w:left="630" w:hanging="360"/>
      </w:pPr>
    </w:lvl>
    <w:lvl w:ilvl="2" w:tplc="0409001B">
      <w:start w:val="1"/>
      <w:numFmt w:val="decimal"/>
      <w:lvlText w:val="%3."/>
      <w:lvlJc w:val="left"/>
      <w:pPr>
        <w:tabs>
          <w:tab w:val="num" w:pos="1350"/>
        </w:tabs>
        <w:ind w:left="1350" w:hanging="360"/>
      </w:pPr>
    </w:lvl>
    <w:lvl w:ilvl="3" w:tplc="0409000F">
      <w:start w:val="1"/>
      <w:numFmt w:val="decimal"/>
      <w:lvlText w:val="%4."/>
      <w:lvlJc w:val="left"/>
      <w:pPr>
        <w:tabs>
          <w:tab w:val="num" w:pos="2070"/>
        </w:tabs>
        <w:ind w:left="2070" w:hanging="360"/>
      </w:pPr>
    </w:lvl>
    <w:lvl w:ilvl="4" w:tplc="04090019">
      <w:start w:val="1"/>
      <w:numFmt w:val="decimal"/>
      <w:lvlText w:val="%5."/>
      <w:lvlJc w:val="left"/>
      <w:pPr>
        <w:tabs>
          <w:tab w:val="num" w:pos="2790"/>
        </w:tabs>
        <w:ind w:left="2790" w:hanging="360"/>
      </w:pPr>
    </w:lvl>
    <w:lvl w:ilvl="5" w:tplc="0409001B">
      <w:start w:val="1"/>
      <w:numFmt w:val="decimal"/>
      <w:lvlText w:val="%6."/>
      <w:lvlJc w:val="left"/>
      <w:pPr>
        <w:tabs>
          <w:tab w:val="num" w:pos="3510"/>
        </w:tabs>
        <w:ind w:left="3510" w:hanging="360"/>
      </w:pPr>
    </w:lvl>
    <w:lvl w:ilvl="6" w:tplc="0409000F">
      <w:start w:val="1"/>
      <w:numFmt w:val="decimal"/>
      <w:lvlText w:val="%7."/>
      <w:lvlJc w:val="left"/>
      <w:pPr>
        <w:tabs>
          <w:tab w:val="num" w:pos="4230"/>
        </w:tabs>
        <w:ind w:left="4230" w:hanging="360"/>
      </w:pPr>
    </w:lvl>
    <w:lvl w:ilvl="7" w:tplc="04090019">
      <w:start w:val="1"/>
      <w:numFmt w:val="decimal"/>
      <w:lvlText w:val="%8."/>
      <w:lvlJc w:val="left"/>
      <w:pPr>
        <w:tabs>
          <w:tab w:val="num" w:pos="4950"/>
        </w:tabs>
        <w:ind w:left="4950" w:hanging="360"/>
      </w:pPr>
    </w:lvl>
    <w:lvl w:ilvl="8" w:tplc="0409001B">
      <w:start w:val="1"/>
      <w:numFmt w:val="decimal"/>
      <w:lvlText w:val="%9."/>
      <w:lvlJc w:val="left"/>
      <w:pPr>
        <w:tabs>
          <w:tab w:val="num" w:pos="5670"/>
        </w:tabs>
        <w:ind w:left="5670" w:hanging="360"/>
      </w:pPr>
    </w:lvl>
  </w:abstractNum>
  <w:abstractNum w:abstractNumId="10">
    <w:nsid w:val="2B312978"/>
    <w:multiLevelType w:val="hybridMultilevel"/>
    <w:tmpl w:val="DA184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B8530F"/>
    <w:multiLevelType w:val="hybridMultilevel"/>
    <w:tmpl w:val="45FC66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E8A2BF4"/>
    <w:multiLevelType w:val="hybridMultilevel"/>
    <w:tmpl w:val="B6A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A0C35"/>
    <w:multiLevelType w:val="hybridMultilevel"/>
    <w:tmpl w:val="1E286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E2C1E"/>
    <w:multiLevelType w:val="hybridMultilevel"/>
    <w:tmpl w:val="6C603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3C67B64"/>
    <w:multiLevelType w:val="hybridMultilevel"/>
    <w:tmpl w:val="985A40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485098E"/>
    <w:multiLevelType w:val="hybridMultilevel"/>
    <w:tmpl w:val="902EA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7C70BB3"/>
    <w:multiLevelType w:val="hybridMultilevel"/>
    <w:tmpl w:val="18AC066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8">
    <w:nsid w:val="388223CC"/>
    <w:multiLevelType w:val="hybridMultilevel"/>
    <w:tmpl w:val="26CCD9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F4A4361"/>
    <w:multiLevelType w:val="hybridMultilevel"/>
    <w:tmpl w:val="27F8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43C68"/>
    <w:multiLevelType w:val="hybridMultilevel"/>
    <w:tmpl w:val="18CE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D10F2"/>
    <w:multiLevelType w:val="hybridMultilevel"/>
    <w:tmpl w:val="9A205B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F3C4CF2"/>
    <w:multiLevelType w:val="hybridMultilevel"/>
    <w:tmpl w:val="86B202F6"/>
    <w:lvl w:ilvl="0" w:tplc="FA4E3406">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630"/>
        </w:tabs>
        <w:ind w:left="630" w:hanging="360"/>
      </w:pPr>
    </w:lvl>
    <w:lvl w:ilvl="2" w:tplc="0409001B">
      <w:start w:val="1"/>
      <w:numFmt w:val="decimal"/>
      <w:lvlText w:val="%3."/>
      <w:lvlJc w:val="left"/>
      <w:pPr>
        <w:tabs>
          <w:tab w:val="num" w:pos="1350"/>
        </w:tabs>
        <w:ind w:left="1350" w:hanging="360"/>
      </w:pPr>
    </w:lvl>
    <w:lvl w:ilvl="3" w:tplc="0409000F">
      <w:start w:val="1"/>
      <w:numFmt w:val="decimal"/>
      <w:lvlText w:val="%4."/>
      <w:lvlJc w:val="left"/>
      <w:pPr>
        <w:tabs>
          <w:tab w:val="num" w:pos="2070"/>
        </w:tabs>
        <w:ind w:left="2070" w:hanging="360"/>
      </w:pPr>
    </w:lvl>
    <w:lvl w:ilvl="4" w:tplc="04090019">
      <w:start w:val="1"/>
      <w:numFmt w:val="decimal"/>
      <w:lvlText w:val="%5."/>
      <w:lvlJc w:val="left"/>
      <w:pPr>
        <w:tabs>
          <w:tab w:val="num" w:pos="2790"/>
        </w:tabs>
        <w:ind w:left="2790" w:hanging="360"/>
      </w:pPr>
    </w:lvl>
    <w:lvl w:ilvl="5" w:tplc="0409001B">
      <w:start w:val="1"/>
      <w:numFmt w:val="decimal"/>
      <w:lvlText w:val="%6."/>
      <w:lvlJc w:val="left"/>
      <w:pPr>
        <w:tabs>
          <w:tab w:val="num" w:pos="3510"/>
        </w:tabs>
        <w:ind w:left="3510" w:hanging="360"/>
      </w:pPr>
    </w:lvl>
    <w:lvl w:ilvl="6" w:tplc="0409000F">
      <w:start w:val="1"/>
      <w:numFmt w:val="decimal"/>
      <w:lvlText w:val="%7."/>
      <w:lvlJc w:val="left"/>
      <w:pPr>
        <w:tabs>
          <w:tab w:val="num" w:pos="4230"/>
        </w:tabs>
        <w:ind w:left="4230" w:hanging="360"/>
      </w:pPr>
    </w:lvl>
    <w:lvl w:ilvl="7" w:tplc="04090019">
      <w:start w:val="1"/>
      <w:numFmt w:val="decimal"/>
      <w:lvlText w:val="%8."/>
      <w:lvlJc w:val="left"/>
      <w:pPr>
        <w:tabs>
          <w:tab w:val="num" w:pos="4950"/>
        </w:tabs>
        <w:ind w:left="4950" w:hanging="360"/>
      </w:pPr>
    </w:lvl>
    <w:lvl w:ilvl="8" w:tplc="0409001B">
      <w:start w:val="1"/>
      <w:numFmt w:val="decimal"/>
      <w:lvlText w:val="%9."/>
      <w:lvlJc w:val="left"/>
      <w:pPr>
        <w:tabs>
          <w:tab w:val="num" w:pos="5670"/>
        </w:tabs>
        <w:ind w:left="5670" w:hanging="360"/>
      </w:pPr>
    </w:lvl>
  </w:abstractNum>
  <w:abstractNum w:abstractNumId="23">
    <w:nsid w:val="60BF524E"/>
    <w:multiLevelType w:val="hybridMultilevel"/>
    <w:tmpl w:val="6BECD96A"/>
    <w:lvl w:ilvl="0" w:tplc="FA4E340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215F4"/>
    <w:multiLevelType w:val="hybridMultilevel"/>
    <w:tmpl w:val="4F8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914358"/>
    <w:multiLevelType w:val="hybridMultilevel"/>
    <w:tmpl w:val="91F04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AD1294F"/>
    <w:multiLevelType w:val="hybridMultilevel"/>
    <w:tmpl w:val="D1E8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8B0495"/>
    <w:multiLevelType w:val="hybridMultilevel"/>
    <w:tmpl w:val="F198E8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750B0632"/>
    <w:multiLevelType w:val="hybridMultilevel"/>
    <w:tmpl w:val="B112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00D08"/>
    <w:multiLevelType w:val="hybridMultilevel"/>
    <w:tmpl w:val="2CD44D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76270E8A"/>
    <w:multiLevelType w:val="hybridMultilevel"/>
    <w:tmpl w:val="2CD44D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77344C7C"/>
    <w:multiLevelType w:val="hybridMultilevel"/>
    <w:tmpl w:val="0FEC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7A4071"/>
    <w:multiLevelType w:val="hybridMultilevel"/>
    <w:tmpl w:val="851E52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7E29335A"/>
    <w:multiLevelType w:val="hybridMultilevel"/>
    <w:tmpl w:val="8F1839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FDC6E8F"/>
    <w:multiLevelType w:val="hybridMultilevel"/>
    <w:tmpl w:val="7D525A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31"/>
  </w:num>
  <w:num w:numId="3">
    <w:abstractNumId w:val="1"/>
  </w:num>
  <w:num w:numId="4">
    <w:abstractNumId w:val="20"/>
  </w:num>
  <w:num w:numId="5">
    <w:abstractNumId w:val="26"/>
  </w:num>
  <w:num w:numId="6">
    <w:abstractNumId w:val="12"/>
  </w:num>
  <w:num w:numId="7">
    <w:abstractNumId w:val="22"/>
  </w:num>
  <w:num w:numId="8">
    <w:abstractNumId w:val="9"/>
  </w:num>
  <w:num w:numId="9">
    <w:abstractNumId w:val="28"/>
  </w:num>
  <w:num w:numId="10">
    <w:abstractNumId w:val="5"/>
  </w:num>
  <w:num w:numId="11">
    <w:abstractNumId w:val="13"/>
  </w:num>
  <w:num w:numId="12">
    <w:abstractNumId w:val="8"/>
  </w:num>
  <w:num w:numId="13">
    <w:abstractNumId w:val="23"/>
  </w:num>
  <w:num w:numId="14">
    <w:abstractNumId w:val="19"/>
  </w:num>
  <w:num w:numId="15">
    <w:abstractNumId w:val="24"/>
  </w:num>
  <w:num w:numId="16">
    <w:abstractNumId w:val="34"/>
  </w:num>
  <w:num w:numId="17">
    <w:abstractNumId w:val="7"/>
  </w:num>
  <w:num w:numId="18">
    <w:abstractNumId w:val="0"/>
  </w:num>
  <w:num w:numId="19">
    <w:abstractNumId w:val="6"/>
  </w:num>
  <w:num w:numId="20">
    <w:abstractNumId w:val="21"/>
  </w:num>
  <w:num w:numId="21">
    <w:abstractNumId w:val="30"/>
  </w:num>
  <w:num w:numId="22">
    <w:abstractNumId w:val="15"/>
  </w:num>
  <w:num w:numId="23">
    <w:abstractNumId w:val="32"/>
  </w:num>
  <w:num w:numId="24">
    <w:abstractNumId w:val="2"/>
  </w:num>
  <w:num w:numId="25">
    <w:abstractNumId w:val="27"/>
  </w:num>
  <w:num w:numId="26">
    <w:abstractNumId w:val="29"/>
  </w:num>
  <w:num w:numId="27">
    <w:abstractNumId w:val="11"/>
  </w:num>
  <w:num w:numId="28">
    <w:abstractNumId w:val="18"/>
  </w:num>
  <w:num w:numId="29">
    <w:abstractNumId w:val="4"/>
  </w:num>
  <w:num w:numId="30">
    <w:abstractNumId w:val="25"/>
  </w:num>
  <w:num w:numId="31">
    <w:abstractNumId w:val="16"/>
  </w:num>
  <w:num w:numId="32">
    <w:abstractNumId w:val="14"/>
  </w:num>
  <w:num w:numId="33">
    <w:abstractNumId w:val="33"/>
  </w:num>
  <w:num w:numId="34">
    <w:abstractNumId w:val="1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BD1"/>
    <w:rsid w:val="000A590F"/>
    <w:rsid w:val="004766E2"/>
    <w:rsid w:val="004F519D"/>
    <w:rsid w:val="0050663A"/>
    <w:rsid w:val="005272AB"/>
    <w:rsid w:val="005F3B47"/>
    <w:rsid w:val="00657225"/>
    <w:rsid w:val="00672F64"/>
    <w:rsid w:val="0068373D"/>
    <w:rsid w:val="00697E84"/>
    <w:rsid w:val="00764949"/>
    <w:rsid w:val="00787873"/>
    <w:rsid w:val="00804A77"/>
    <w:rsid w:val="00944ABC"/>
    <w:rsid w:val="00953BD1"/>
    <w:rsid w:val="00B10D19"/>
    <w:rsid w:val="00B2642E"/>
    <w:rsid w:val="00C02DBC"/>
    <w:rsid w:val="00C83B8B"/>
    <w:rsid w:val="00CD5D2F"/>
    <w:rsid w:val="00E17D6D"/>
    <w:rsid w:val="00E278FE"/>
    <w:rsid w:val="00E33142"/>
    <w:rsid w:val="00E46232"/>
    <w:rsid w:val="00E73277"/>
    <w:rsid w:val="00F87ABA"/>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ABA"/>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3BD1"/>
  </w:style>
  <w:style w:type="character" w:customStyle="1" w:styleId="FootnoteTextChar">
    <w:name w:val="Footnote Text Char"/>
    <w:basedOn w:val="DefaultParagraphFont"/>
    <w:link w:val="FootnoteText"/>
    <w:uiPriority w:val="99"/>
    <w:semiHidden/>
    <w:rsid w:val="00953BD1"/>
    <w:rPr>
      <w:sz w:val="24"/>
      <w:szCs w:val="24"/>
    </w:rPr>
  </w:style>
  <w:style w:type="character" w:styleId="FootnoteReference">
    <w:name w:val="footnote reference"/>
    <w:basedOn w:val="DefaultParagraphFont"/>
    <w:uiPriority w:val="99"/>
    <w:semiHidden/>
    <w:unhideWhenUsed/>
    <w:rsid w:val="00953BD1"/>
    <w:rPr>
      <w:vertAlign w:val="superscript"/>
    </w:rPr>
  </w:style>
  <w:style w:type="paragraph" w:styleId="Header">
    <w:name w:val="header"/>
    <w:basedOn w:val="Normal"/>
    <w:link w:val="HeaderChar"/>
    <w:uiPriority w:val="99"/>
    <w:unhideWhenUsed/>
    <w:rsid w:val="00953BD1"/>
    <w:pPr>
      <w:tabs>
        <w:tab w:val="center" w:pos="4320"/>
        <w:tab w:val="right" w:pos="8640"/>
      </w:tabs>
    </w:pPr>
  </w:style>
  <w:style w:type="character" w:customStyle="1" w:styleId="HeaderChar">
    <w:name w:val="Header Char"/>
    <w:basedOn w:val="DefaultParagraphFont"/>
    <w:link w:val="Header"/>
    <w:uiPriority w:val="99"/>
    <w:rsid w:val="00953BD1"/>
    <w:rPr>
      <w:sz w:val="24"/>
      <w:szCs w:val="24"/>
    </w:rPr>
  </w:style>
  <w:style w:type="paragraph" w:styleId="Footer">
    <w:name w:val="footer"/>
    <w:basedOn w:val="Normal"/>
    <w:link w:val="FooterChar"/>
    <w:uiPriority w:val="99"/>
    <w:semiHidden/>
    <w:unhideWhenUsed/>
    <w:rsid w:val="00953BD1"/>
    <w:pPr>
      <w:tabs>
        <w:tab w:val="center" w:pos="4320"/>
        <w:tab w:val="right" w:pos="8640"/>
      </w:tabs>
    </w:pPr>
  </w:style>
  <w:style w:type="character" w:customStyle="1" w:styleId="FooterChar">
    <w:name w:val="Footer Char"/>
    <w:basedOn w:val="DefaultParagraphFont"/>
    <w:link w:val="Footer"/>
    <w:uiPriority w:val="99"/>
    <w:semiHidden/>
    <w:rsid w:val="00953BD1"/>
    <w:rPr>
      <w:sz w:val="24"/>
      <w:szCs w:val="24"/>
    </w:rPr>
  </w:style>
  <w:style w:type="table" w:styleId="TableGrid">
    <w:name w:val="Table Grid"/>
    <w:basedOn w:val="TableNormal"/>
    <w:uiPriority w:val="59"/>
    <w:rsid w:val="000A590F"/>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87ABA"/>
    <w:pPr>
      <w:ind w:left="720"/>
      <w:contextualSpacing/>
    </w:pPr>
  </w:style>
  <w:style w:type="paragraph" w:styleId="BalloonText">
    <w:name w:val="Balloon Text"/>
    <w:basedOn w:val="Normal"/>
    <w:link w:val="BalloonTextChar"/>
    <w:uiPriority w:val="99"/>
    <w:semiHidden/>
    <w:unhideWhenUsed/>
    <w:rsid w:val="0068373D"/>
    <w:rPr>
      <w:rFonts w:ascii="Tahoma" w:hAnsi="Tahoma" w:cs="Tahoma"/>
      <w:sz w:val="16"/>
      <w:szCs w:val="16"/>
    </w:rPr>
  </w:style>
  <w:style w:type="character" w:customStyle="1" w:styleId="BalloonTextChar">
    <w:name w:val="Balloon Text Char"/>
    <w:basedOn w:val="DefaultParagraphFont"/>
    <w:link w:val="BalloonText"/>
    <w:uiPriority w:val="99"/>
    <w:semiHidden/>
    <w:rsid w:val="0068373D"/>
    <w:rPr>
      <w:rFonts w:ascii="Tahoma" w:eastAsia="Times New Roman" w:hAnsi="Tahoma" w:cs="Tahoma"/>
      <w:sz w:val="16"/>
      <w:szCs w:val="16"/>
    </w:rPr>
  </w:style>
  <w:style w:type="paragraph" w:customStyle="1" w:styleId="Default">
    <w:name w:val="Default"/>
    <w:rsid w:val="0068373D"/>
    <w:pPr>
      <w:autoSpaceDE w:val="0"/>
      <w:autoSpaceDN w:val="0"/>
      <w:adjustRightInd w:val="0"/>
    </w:pPr>
    <w:rPr>
      <w:rFonts w:ascii="Futura Bk BT" w:hAnsi="Futura Bk BT" w:cs="Futura Bk BT"/>
      <w:color w:val="000000"/>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 orleans museum of art</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champagne</dc:creator>
  <cp:lastModifiedBy>tkennan</cp:lastModifiedBy>
  <cp:revision>2</cp:revision>
  <cp:lastPrinted>2012-11-13T22:44:00Z</cp:lastPrinted>
  <dcterms:created xsi:type="dcterms:W3CDTF">2017-01-26T19:27:00Z</dcterms:created>
  <dcterms:modified xsi:type="dcterms:W3CDTF">2017-01-26T19:27:00Z</dcterms:modified>
</cp:coreProperties>
</file>