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6E" w:rsidRPr="00E04DC0" w:rsidRDefault="004B636E" w:rsidP="004B636E">
      <w:pPr>
        <w:pStyle w:val="NormalWeb"/>
        <w:rPr>
          <w:rFonts w:ascii="Georgia" w:hAnsi="Georgia"/>
        </w:rPr>
      </w:pPr>
      <w:r w:rsidRPr="00E04DC0">
        <w:rPr>
          <w:rStyle w:val="Strong"/>
          <w:rFonts w:ascii="Georgia" w:hAnsi="Georgia"/>
        </w:rPr>
        <w:t>Elements of Art</w:t>
      </w:r>
    </w:p>
    <w:p w:rsidR="004B636E" w:rsidRDefault="004B636E" w:rsidP="004B636E">
      <w:pPr>
        <w:pStyle w:val="NormalWeb"/>
        <w:spacing w:line="276" w:lineRule="auto"/>
        <w:rPr>
          <w:rFonts w:ascii="Georgia" w:hAnsi="Georgia"/>
        </w:rPr>
      </w:pPr>
      <w:r>
        <w:rPr>
          <w:rFonts w:ascii="Georgia" w:hAnsi="Georgia"/>
        </w:rPr>
        <w:t>Line</w:t>
      </w:r>
      <w:r w:rsidRPr="009A3AAB">
        <w:rPr>
          <w:rFonts w:ascii="Georgia" w:hAnsi="Georgia"/>
        </w:rPr>
        <w:t xml:space="preserve">, color, shape, form, texture, </w:t>
      </w:r>
      <w:r>
        <w:rPr>
          <w:rFonts w:ascii="Georgia" w:hAnsi="Georgia"/>
        </w:rPr>
        <w:t xml:space="preserve">and </w:t>
      </w:r>
      <w:r w:rsidRPr="009A3AAB">
        <w:rPr>
          <w:rFonts w:ascii="Georgia" w:hAnsi="Georgia"/>
        </w:rPr>
        <w:t>space</w:t>
      </w:r>
      <w:r>
        <w:rPr>
          <w:rFonts w:ascii="Georgia" w:hAnsi="Georgia"/>
        </w:rPr>
        <w:t xml:space="preserve"> are the building blocks of art</w:t>
      </w:r>
      <w:r w:rsidRPr="009A3AAB">
        <w:rPr>
          <w:rFonts w:ascii="Georgia" w:hAnsi="Georgia"/>
        </w:rPr>
        <w:t xml:space="preserve">. </w:t>
      </w:r>
      <w:r>
        <w:rPr>
          <w:rFonts w:ascii="Georgia" w:hAnsi="Georgia"/>
        </w:rPr>
        <w:t xml:space="preserve"> Students examine how artists utilize the</w:t>
      </w:r>
      <w:r w:rsidRPr="009A3AAB">
        <w:rPr>
          <w:rFonts w:ascii="Georgia" w:hAnsi="Georgia"/>
        </w:rPr>
        <w:t xml:space="preserve"> elements to create a boundless visual language. </w:t>
      </w:r>
    </w:p>
    <w:p w:rsidR="004B636E" w:rsidRDefault="004B636E" w:rsidP="004B636E">
      <w:pPr>
        <w:pStyle w:val="NormalWeb"/>
        <w:spacing w:line="276" w:lineRule="auto"/>
        <w:rPr>
          <w:rFonts w:ascii="Georgia" w:hAnsi="Georgia"/>
          <w:b/>
        </w:rPr>
      </w:pPr>
      <w:r>
        <w:rPr>
          <w:rFonts w:ascii="Georgia" w:hAnsi="Georgia"/>
          <w:b/>
        </w:rPr>
        <w:t>Guiding Questions</w:t>
      </w:r>
    </w:p>
    <w:p w:rsidR="004B636E" w:rsidRPr="00022EEC" w:rsidRDefault="004B636E" w:rsidP="004B636E">
      <w:pPr>
        <w:pStyle w:val="NormalWeb"/>
        <w:numPr>
          <w:ilvl w:val="0"/>
          <w:numId w:val="4"/>
        </w:numPr>
        <w:spacing w:line="276" w:lineRule="auto"/>
        <w:rPr>
          <w:rFonts w:ascii="Georgia" w:hAnsi="Georgia"/>
          <w:b/>
        </w:rPr>
      </w:pPr>
      <w:r>
        <w:rPr>
          <w:rFonts w:ascii="Georgia" w:hAnsi="Georgia"/>
        </w:rPr>
        <w:t>Why do you think the artist chose this color?</w:t>
      </w:r>
    </w:p>
    <w:p w:rsidR="004B636E" w:rsidRPr="00022EEC" w:rsidRDefault="004B636E" w:rsidP="004B636E">
      <w:pPr>
        <w:pStyle w:val="NormalWeb"/>
        <w:numPr>
          <w:ilvl w:val="0"/>
          <w:numId w:val="4"/>
        </w:numPr>
        <w:spacing w:line="276" w:lineRule="auto"/>
        <w:rPr>
          <w:rFonts w:ascii="Georgia" w:hAnsi="Georgia"/>
          <w:b/>
        </w:rPr>
      </w:pPr>
      <w:r>
        <w:rPr>
          <w:rFonts w:ascii="Georgia" w:hAnsi="Georgia"/>
        </w:rPr>
        <w:t>What shapes to do you see?</w:t>
      </w:r>
    </w:p>
    <w:p w:rsidR="004B636E" w:rsidRPr="00022EEC" w:rsidRDefault="004B636E" w:rsidP="004B636E">
      <w:pPr>
        <w:pStyle w:val="NormalWeb"/>
        <w:numPr>
          <w:ilvl w:val="0"/>
          <w:numId w:val="4"/>
        </w:numPr>
        <w:spacing w:line="276" w:lineRule="auto"/>
        <w:rPr>
          <w:rFonts w:ascii="Georgia" w:hAnsi="Georgia"/>
          <w:b/>
        </w:rPr>
      </w:pPr>
      <w:r>
        <w:rPr>
          <w:rFonts w:ascii="Georgia" w:hAnsi="Georgia"/>
        </w:rPr>
        <w:t xml:space="preserve">What would that </w:t>
      </w:r>
      <w:r w:rsidRPr="001D0421">
        <w:rPr>
          <w:rFonts w:ascii="Georgia" w:hAnsi="Georgia"/>
          <w:i/>
          <w:u w:val="single"/>
        </w:rPr>
        <w:t>dress</w:t>
      </w:r>
      <w:r>
        <w:rPr>
          <w:rFonts w:ascii="Georgia" w:hAnsi="Georgia"/>
        </w:rPr>
        <w:t xml:space="preserve"> feel like?</w:t>
      </w:r>
    </w:p>
    <w:p w:rsidR="004B636E" w:rsidRPr="00022EEC" w:rsidRDefault="004B636E" w:rsidP="004B636E">
      <w:pPr>
        <w:pStyle w:val="NormalWeb"/>
        <w:numPr>
          <w:ilvl w:val="0"/>
          <w:numId w:val="4"/>
        </w:numPr>
        <w:spacing w:line="276" w:lineRule="auto"/>
        <w:rPr>
          <w:rFonts w:ascii="Georgia" w:hAnsi="Georgia"/>
          <w:b/>
        </w:rPr>
      </w:pPr>
      <w:r>
        <w:rPr>
          <w:rFonts w:ascii="Georgia" w:hAnsi="Georgia"/>
        </w:rPr>
        <w:t xml:space="preserve">How </w:t>
      </w:r>
      <w:proofErr w:type="gramStart"/>
      <w:r>
        <w:rPr>
          <w:rFonts w:ascii="Georgia" w:hAnsi="Georgia"/>
        </w:rPr>
        <w:t>is the figure situated</w:t>
      </w:r>
      <w:proofErr w:type="gramEnd"/>
      <w:r>
        <w:rPr>
          <w:rFonts w:ascii="Georgia" w:hAnsi="Georgia"/>
        </w:rPr>
        <w:t xml:space="preserve"> in the room/landscape?</w:t>
      </w:r>
    </w:p>
    <w:p w:rsidR="004B636E" w:rsidRPr="00E04DC0" w:rsidRDefault="004B636E" w:rsidP="004B636E">
      <w:pPr>
        <w:pStyle w:val="NormalWeb"/>
        <w:numPr>
          <w:ilvl w:val="0"/>
          <w:numId w:val="4"/>
        </w:numPr>
        <w:spacing w:line="276" w:lineRule="auto"/>
        <w:rPr>
          <w:rFonts w:ascii="Georgia" w:hAnsi="Georgia"/>
          <w:b/>
        </w:rPr>
      </w:pPr>
      <w:r>
        <w:rPr>
          <w:rFonts w:ascii="Georgia" w:hAnsi="Georgia"/>
        </w:rPr>
        <w:t>What kinds of lines can you find in this picture?</w:t>
      </w:r>
    </w:p>
    <w:p w:rsidR="004B636E" w:rsidRPr="00E04DC0" w:rsidRDefault="004B636E" w:rsidP="004B636E">
      <w:pPr>
        <w:pStyle w:val="NormalWeb"/>
        <w:spacing w:line="276" w:lineRule="auto"/>
        <w:rPr>
          <w:rFonts w:ascii="Georgia" w:hAnsi="Georgia"/>
          <w:b/>
          <w:bCs/>
        </w:rPr>
      </w:pPr>
      <w:r w:rsidRPr="006F4FC4">
        <w:rPr>
          <w:rFonts w:ascii="Georgia" w:hAnsi="Georgia"/>
          <w:b/>
        </w:rPr>
        <w:t xml:space="preserve">Suggested Works </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Portrait of Marie Antoinette, Queen of France</w:t>
      </w:r>
      <w:r>
        <w:rPr>
          <w:rFonts w:ascii="Georgia" w:hAnsi="Georgia" w:cs="Times New Roman"/>
          <w:i/>
          <w:sz w:val="24"/>
          <w:szCs w:val="24"/>
        </w:rPr>
        <w:t>,</w:t>
      </w:r>
      <w:r w:rsidRPr="00E15CBF">
        <w:rPr>
          <w:rFonts w:ascii="Georgia" w:hAnsi="Georgia" w:cs="Times New Roman"/>
          <w:sz w:val="24"/>
          <w:szCs w:val="24"/>
        </w:rPr>
        <w:t xml:space="preserve"> </w:t>
      </w:r>
      <w:r w:rsidRPr="006F4FC4">
        <w:rPr>
          <w:rFonts w:ascii="Georgia" w:hAnsi="Georgia" w:cs="Times New Roman"/>
          <w:sz w:val="24"/>
          <w:szCs w:val="24"/>
        </w:rPr>
        <w:t xml:space="preserve">c. 1788, </w:t>
      </w:r>
      <w:r>
        <w:rPr>
          <w:rFonts w:ascii="Georgia" w:hAnsi="Georgia" w:cs="Times New Roman"/>
          <w:sz w:val="24"/>
          <w:szCs w:val="24"/>
        </w:rPr>
        <w:t xml:space="preserve">Elisabeth Louise </w:t>
      </w:r>
      <w:proofErr w:type="spellStart"/>
      <w:r>
        <w:rPr>
          <w:rFonts w:ascii="Georgia" w:hAnsi="Georgia" w:cs="Times New Roman"/>
          <w:sz w:val="24"/>
          <w:szCs w:val="24"/>
        </w:rPr>
        <w:t>Vig</w:t>
      </w:r>
      <w:r w:rsidRPr="00DD522E">
        <w:rPr>
          <w:rFonts w:ascii="Georgia" w:hAnsi="Georgia" w:cs="Times New Roman"/>
          <w:sz w:val="24"/>
          <w:szCs w:val="24"/>
        </w:rPr>
        <w:t>é</w:t>
      </w:r>
      <w:r>
        <w:rPr>
          <w:rFonts w:ascii="Georgia" w:hAnsi="Georgia" w:cs="Times New Roman"/>
          <w:sz w:val="24"/>
          <w:szCs w:val="24"/>
        </w:rPr>
        <w:t>e</w:t>
      </w:r>
      <w:proofErr w:type="spellEnd"/>
      <w:r w:rsidRPr="00DD522E">
        <w:rPr>
          <w:rFonts w:ascii="Georgia" w:hAnsi="Georgia" w:cs="Times New Roman"/>
          <w:sz w:val="24"/>
          <w:szCs w:val="24"/>
        </w:rPr>
        <w:t>-Lebrun</w:t>
      </w:r>
      <w:r>
        <w:rPr>
          <w:rFonts w:ascii="Georgia" w:hAnsi="Georgia" w:cs="Times New Roman"/>
          <w:sz w:val="24"/>
          <w:szCs w:val="24"/>
        </w:rPr>
        <w:t>.</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Forever</w:t>
      </w:r>
      <w:r>
        <w:rPr>
          <w:rFonts w:ascii="Georgia" w:hAnsi="Georgia" w:cs="Times New Roman"/>
          <w:sz w:val="24"/>
          <w:szCs w:val="24"/>
        </w:rPr>
        <w:t xml:space="preserve">, 2011, </w:t>
      </w:r>
      <w:proofErr w:type="spellStart"/>
      <w:r w:rsidRPr="006F4FC4">
        <w:rPr>
          <w:rFonts w:ascii="Georgia" w:hAnsi="Georgia" w:cs="Times New Roman"/>
          <w:sz w:val="24"/>
          <w:szCs w:val="24"/>
        </w:rPr>
        <w:t>Odili</w:t>
      </w:r>
      <w:proofErr w:type="spellEnd"/>
      <w:r w:rsidRPr="006F4FC4">
        <w:rPr>
          <w:rFonts w:ascii="Georgia" w:hAnsi="Georgia" w:cs="Times New Roman"/>
          <w:sz w:val="24"/>
          <w:szCs w:val="24"/>
        </w:rPr>
        <w:t xml:space="preserve"> Donald </w:t>
      </w:r>
      <w:proofErr w:type="spellStart"/>
      <w:r w:rsidRPr="006F4FC4">
        <w:rPr>
          <w:rFonts w:ascii="Georgia" w:hAnsi="Georgia" w:cs="Times New Roman"/>
          <w:sz w:val="24"/>
          <w:szCs w:val="24"/>
        </w:rPr>
        <w:t>Odita</w:t>
      </w:r>
      <w:proofErr w:type="spellEnd"/>
      <w:r>
        <w:rPr>
          <w:rFonts w:ascii="Georgia" w:hAnsi="Georgia" w:cs="Times New Roman"/>
          <w:sz w:val="24"/>
          <w:szCs w:val="24"/>
        </w:rPr>
        <w:t>.</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Pr>
          <w:rFonts w:ascii="Georgia" w:hAnsi="Georgia" w:cs="Times New Roman"/>
          <w:i/>
          <w:sz w:val="24"/>
          <w:szCs w:val="24"/>
        </w:rPr>
        <w:t>Inka Dinka Dew</w:t>
      </w:r>
      <w:r>
        <w:rPr>
          <w:rFonts w:ascii="Georgia" w:hAnsi="Georgia" w:cs="Times New Roman"/>
          <w:sz w:val="24"/>
          <w:szCs w:val="24"/>
        </w:rPr>
        <w:t>, 2008, John Chamberlain</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Pr>
          <w:rFonts w:ascii="Georgia" w:hAnsi="Georgia" w:cs="Times New Roman"/>
          <w:i/>
          <w:sz w:val="24"/>
          <w:szCs w:val="24"/>
        </w:rPr>
        <w:t>The Baptism of Christ</w:t>
      </w:r>
      <w:r>
        <w:rPr>
          <w:rFonts w:ascii="Georgia" w:hAnsi="Georgia" w:cs="Times New Roman"/>
          <w:sz w:val="24"/>
          <w:szCs w:val="24"/>
        </w:rPr>
        <w:t>, 1632 – 1705, Luca Giordano</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Pr>
          <w:rFonts w:ascii="Georgia" w:hAnsi="Georgia" w:cs="Times New Roman"/>
          <w:i/>
          <w:sz w:val="24"/>
          <w:szCs w:val="24"/>
        </w:rPr>
        <w:t>Madonna and Child with Saints</w:t>
      </w:r>
      <w:r w:rsidRPr="006F4FC4">
        <w:rPr>
          <w:rFonts w:ascii="Georgia" w:hAnsi="Georgia" w:cs="Times New Roman"/>
          <w:sz w:val="24"/>
          <w:szCs w:val="24"/>
        </w:rPr>
        <w:t xml:space="preserve">, </w:t>
      </w:r>
      <w:r>
        <w:rPr>
          <w:rFonts w:ascii="Georgia" w:hAnsi="Georgia" w:cs="Times New Roman"/>
          <w:sz w:val="24"/>
          <w:szCs w:val="24"/>
        </w:rPr>
        <w:t xml:space="preserve">c. 1340, Follower of Bernardo </w:t>
      </w:r>
      <w:proofErr w:type="spellStart"/>
      <w:r>
        <w:rPr>
          <w:rFonts w:ascii="Georgia" w:hAnsi="Georgia" w:cs="Times New Roman"/>
          <w:sz w:val="24"/>
          <w:szCs w:val="24"/>
        </w:rPr>
        <w:t>Daddi</w:t>
      </w:r>
      <w:proofErr w:type="spellEnd"/>
      <w:r>
        <w:rPr>
          <w:rFonts w:ascii="Georgia" w:hAnsi="Georgia" w:cs="Times New Roman"/>
          <w:sz w:val="24"/>
          <w:szCs w:val="24"/>
        </w:rPr>
        <w:t>.</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Still Life with Fruit on a Ledge</w:t>
      </w:r>
      <w:r w:rsidRPr="006F4FC4">
        <w:rPr>
          <w:rFonts w:ascii="Georgia" w:hAnsi="Georgia" w:cs="Times New Roman"/>
          <w:sz w:val="24"/>
          <w:szCs w:val="24"/>
        </w:rPr>
        <w:t>, c. 1660</w:t>
      </w:r>
      <w:r>
        <w:rPr>
          <w:rFonts w:ascii="Georgia" w:hAnsi="Georgia" w:cs="Times New Roman"/>
          <w:sz w:val="24"/>
          <w:szCs w:val="24"/>
        </w:rPr>
        <w:t xml:space="preserve">, </w:t>
      </w:r>
      <w:proofErr w:type="spellStart"/>
      <w:r>
        <w:rPr>
          <w:rFonts w:ascii="Georgia" w:hAnsi="Georgia" w:cs="Times New Roman"/>
          <w:sz w:val="24"/>
          <w:szCs w:val="24"/>
        </w:rPr>
        <w:t>Cornelis</w:t>
      </w:r>
      <w:proofErr w:type="spellEnd"/>
      <w:r>
        <w:rPr>
          <w:rFonts w:ascii="Georgia" w:hAnsi="Georgia" w:cs="Times New Roman"/>
          <w:sz w:val="24"/>
          <w:szCs w:val="24"/>
        </w:rPr>
        <w:t xml:space="preserve"> de </w:t>
      </w:r>
      <w:proofErr w:type="spellStart"/>
      <w:r>
        <w:rPr>
          <w:rFonts w:ascii="Georgia" w:hAnsi="Georgia" w:cs="Times New Roman"/>
          <w:sz w:val="24"/>
          <w:szCs w:val="24"/>
        </w:rPr>
        <w:t>Heem</w:t>
      </w:r>
      <w:proofErr w:type="spellEnd"/>
      <w:r>
        <w:rPr>
          <w:rFonts w:ascii="Georgia" w:hAnsi="Georgia" w:cs="Times New Roman"/>
          <w:sz w:val="24"/>
          <w:szCs w:val="24"/>
        </w:rPr>
        <w:t>.</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Romeo and Juliet</w:t>
      </w:r>
      <w:r w:rsidRPr="006F4FC4">
        <w:rPr>
          <w:rFonts w:ascii="Georgia" w:hAnsi="Georgia" w:cs="Times New Roman"/>
          <w:sz w:val="24"/>
          <w:szCs w:val="24"/>
        </w:rPr>
        <w:t>, 1778</w:t>
      </w:r>
      <w:r>
        <w:rPr>
          <w:rFonts w:ascii="Georgia" w:hAnsi="Georgia" w:cs="Times New Roman"/>
          <w:sz w:val="24"/>
          <w:szCs w:val="24"/>
        </w:rPr>
        <w:t>, Benjamin West.</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 xml:space="preserve">Snow in </w:t>
      </w:r>
      <w:proofErr w:type="spellStart"/>
      <w:r w:rsidRPr="006F4FC4">
        <w:rPr>
          <w:rFonts w:ascii="Georgia" w:hAnsi="Georgia" w:cs="Times New Roman"/>
          <w:i/>
          <w:sz w:val="24"/>
          <w:szCs w:val="24"/>
        </w:rPr>
        <w:t>Giverny</w:t>
      </w:r>
      <w:proofErr w:type="spellEnd"/>
      <w:r w:rsidRPr="006F4FC4">
        <w:rPr>
          <w:rFonts w:ascii="Georgia" w:hAnsi="Georgia" w:cs="Times New Roman"/>
          <w:i/>
          <w:sz w:val="24"/>
          <w:szCs w:val="24"/>
        </w:rPr>
        <w:t xml:space="preserve">, </w:t>
      </w:r>
      <w:r w:rsidRPr="006F4FC4">
        <w:rPr>
          <w:rFonts w:ascii="Georgia" w:hAnsi="Georgia" w:cs="Times New Roman"/>
          <w:sz w:val="24"/>
          <w:szCs w:val="24"/>
        </w:rPr>
        <w:t>c. 1893</w:t>
      </w:r>
      <w:r>
        <w:rPr>
          <w:rFonts w:ascii="Georgia" w:hAnsi="Georgia" w:cs="Times New Roman"/>
          <w:sz w:val="24"/>
          <w:szCs w:val="24"/>
        </w:rPr>
        <w:t>, Claude Monet.</w:t>
      </w:r>
    </w:p>
    <w:p w:rsidR="004B636E" w:rsidRPr="00E04DC0"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32648D">
        <w:rPr>
          <w:rFonts w:ascii="Georgia" w:hAnsi="Georgia" w:cs="Times New Roman"/>
          <w:i/>
          <w:sz w:val="24"/>
          <w:szCs w:val="24"/>
        </w:rPr>
        <w:t>White Line I</w:t>
      </w:r>
      <w:r w:rsidRPr="0032648D">
        <w:rPr>
          <w:rFonts w:ascii="Georgia" w:hAnsi="Georgia" w:cs="Times New Roman"/>
          <w:sz w:val="24"/>
          <w:szCs w:val="24"/>
        </w:rPr>
        <w:t>, 1959</w:t>
      </w:r>
      <w:r>
        <w:rPr>
          <w:rFonts w:ascii="Georgia" w:hAnsi="Georgia" w:cs="Times New Roman"/>
          <w:sz w:val="24"/>
          <w:szCs w:val="24"/>
        </w:rPr>
        <w:t>, Sam Francis.</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Unique Forms of Continuity in Space</w:t>
      </w:r>
      <w:r w:rsidRPr="006F4FC4">
        <w:rPr>
          <w:rFonts w:ascii="Georgia" w:hAnsi="Georgia" w:cs="Times New Roman"/>
          <w:sz w:val="24"/>
          <w:szCs w:val="24"/>
        </w:rPr>
        <w:t>, 1913</w:t>
      </w:r>
      <w:r>
        <w:rPr>
          <w:rFonts w:ascii="Georgia" w:hAnsi="Georgia" w:cs="Times New Roman"/>
          <w:sz w:val="24"/>
          <w:szCs w:val="24"/>
        </w:rPr>
        <w:t>, Umberto Boccioni.</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Pr>
          <w:rFonts w:ascii="Georgia" w:hAnsi="Georgia" w:cs="Times New Roman"/>
          <w:i/>
          <w:sz w:val="24"/>
          <w:szCs w:val="24"/>
        </w:rPr>
        <w:t xml:space="preserve">Standing Woman, </w:t>
      </w:r>
      <w:r>
        <w:rPr>
          <w:rFonts w:ascii="Georgia" w:hAnsi="Georgia" w:cs="Times New Roman"/>
          <w:sz w:val="24"/>
          <w:szCs w:val="24"/>
        </w:rPr>
        <w:t>c. 1953, Alberto Giacometti</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Portrait of a Young Woman</w:t>
      </w:r>
      <w:r w:rsidRPr="006F4FC4">
        <w:rPr>
          <w:rFonts w:ascii="Georgia" w:hAnsi="Georgia" w:cs="Times New Roman"/>
          <w:sz w:val="24"/>
          <w:szCs w:val="24"/>
        </w:rPr>
        <w:t>, 1918</w:t>
      </w:r>
      <w:r>
        <w:rPr>
          <w:rFonts w:ascii="Georgia" w:hAnsi="Georgia" w:cs="Times New Roman"/>
          <w:sz w:val="24"/>
          <w:szCs w:val="24"/>
        </w:rPr>
        <w:t xml:space="preserve">, </w:t>
      </w:r>
      <w:proofErr w:type="spellStart"/>
      <w:r w:rsidRPr="006F4FC4">
        <w:rPr>
          <w:rFonts w:ascii="Georgia" w:hAnsi="Georgia" w:cs="Times New Roman"/>
          <w:sz w:val="24"/>
          <w:szCs w:val="24"/>
        </w:rPr>
        <w:t>Amedeo</w:t>
      </w:r>
      <w:proofErr w:type="spellEnd"/>
      <w:r>
        <w:rPr>
          <w:rFonts w:ascii="Georgia" w:hAnsi="Georgia" w:cs="Times New Roman"/>
          <w:sz w:val="24"/>
          <w:szCs w:val="24"/>
        </w:rPr>
        <w:t xml:space="preserve"> Modigliani.</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B512FF">
        <w:rPr>
          <w:rFonts w:ascii="Georgia" w:hAnsi="Georgia" w:cs="Times New Roman"/>
          <w:i/>
          <w:sz w:val="24"/>
          <w:szCs w:val="24"/>
        </w:rPr>
        <w:t xml:space="preserve">Lady Strolling on the </w:t>
      </w:r>
      <w:proofErr w:type="spellStart"/>
      <w:r w:rsidRPr="00B512FF">
        <w:rPr>
          <w:rFonts w:ascii="Georgia" w:hAnsi="Georgia" w:cs="Times New Roman"/>
          <w:i/>
          <w:sz w:val="24"/>
          <w:szCs w:val="24"/>
        </w:rPr>
        <w:t>Rambla</w:t>
      </w:r>
      <w:proofErr w:type="spellEnd"/>
      <w:r>
        <w:rPr>
          <w:rFonts w:ascii="Georgia" w:hAnsi="Georgia" w:cs="Times New Roman"/>
          <w:b/>
          <w:sz w:val="24"/>
          <w:szCs w:val="24"/>
        </w:rPr>
        <w:t xml:space="preserve">, </w:t>
      </w:r>
      <w:r>
        <w:rPr>
          <w:rFonts w:ascii="Georgia" w:hAnsi="Georgia" w:cs="Times New Roman"/>
          <w:sz w:val="24"/>
          <w:szCs w:val="24"/>
        </w:rPr>
        <w:t>1925, Joan Miro.</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Sketch for Several Circles</w:t>
      </w:r>
      <w:r w:rsidRPr="006F4FC4">
        <w:rPr>
          <w:rFonts w:ascii="Georgia" w:hAnsi="Georgia" w:cs="Times New Roman"/>
          <w:sz w:val="24"/>
          <w:szCs w:val="24"/>
        </w:rPr>
        <w:t>, 1926</w:t>
      </w:r>
      <w:r>
        <w:rPr>
          <w:rFonts w:ascii="Georgia" w:hAnsi="Georgia" w:cs="Times New Roman"/>
          <w:sz w:val="24"/>
          <w:szCs w:val="24"/>
        </w:rPr>
        <w:t xml:space="preserve">, </w:t>
      </w:r>
      <w:proofErr w:type="spellStart"/>
      <w:r>
        <w:rPr>
          <w:rFonts w:ascii="Georgia" w:hAnsi="Georgia" w:cs="Times New Roman"/>
          <w:sz w:val="24"/>
          <w:szCs w:val="24"/>
        </w:rPr>
        <w:t>Wassily</w:t>
      </w:r>
      <w:proofErr w:type="spellEnd"/>
      <w:r>
        <w:rPr>
          <w:rFonts w:ascii="Georgia" w:hAnsi="Georgia" w:cs="Times New Roman"/>
          <w:sz w:val="24"/>
          <w:szCs w:val="24"/>
        </w:rPr>
        <w:t xml:space="preserve"> Kandinsky.</w:t>
      </w:r>
    </w:p>
    <w:p w:rsidR="004B636E" w:rsidRPr="006F4FC4" w:rsidRDefault="004B636E" w:rsidP="004B636E">
      <w:pPr>
        <w:pStyle w:val="ListParagraph"/>
        <w:numPr>
          <w:ilvl w:val="0"/>
          <w:numId w:val="3"/>
        </w:numPr>
        <w:spacing w:line="360" w:lineRule="auto"/>
        <w:ind w:left="360" w:right="-720" w:firstLine="0"/>
        <w:rPr>
          <w:rFonts w:ascii="Georgia" w:hAnsi="Georgia" w:cs="Times New Roman"/>
          <w:i/>
          <w:sz w:val="24"/>
          <w:szCs w:val="24"/>
        </w:rPr>
      </w:pPr>
      <w:r w:rsidRPr="006F4FC4">
        <w:rPr>
          <w:rFonts w:ascii="Georgia" w:hAnsi="Georgia" w:cs="Times New Roman"/>
          <w:i/>
          <w:sz w:val="24"/>
          <w:szCs w:val="24"/>
        </w:rPr>
        <w:t>Gulf Stream</w:t>
      </w:r>
      <w:r w:rsidRPr="006F4FC4">
        <w:rPr>
          <w:rFonts w:ascii="Georgia" w:hAnsi="Georgia" w:cs="Times New Roman"/>
          <w:sz w:val="24"/>
          <w:szCs w:val="24"/>
        </w:rPr>
        <w:t>, 1927</w:t>
      </w:r>
      <w:r>
        <w:rPr>
          <w:rFonts w:ascii="Georgia" w:hAnsi="Georgia" w:cs="Times New Roman"/>
          <w:sz w:val="24"/>
          <w:szCs w:val="24"/>
        </w:rPr>
        <w:t xml:space="preserve">, </w:t>
      </w:r>
      <w:r w:rsidRPr="006F4FC4">
        <w:rPr>
          <w:rFonts w:ascii="Georgia" w:hAnsi="Georgia" w:cs="Times New Roman"/>
          <w:sz w:val="24"/>
          <w:szCs w:val="24"/>
        </w:rPr>
        <w:t>Max Ernst</w:t>
      </w:r>
      <w:r>
        <w:rPr>
          <w:rFonts w:ascii="Georgia" w:hAnsi="Georgia" w:cs="Times New Roman"/>
          <w:sz w:val="24"/>
          <w:szCs w:val="24"/>
        </w:rPr>
        <w:t>.</w:t>
      </w:r>
    </w:p>
    <w:p w:rsidR="004B636E"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6F4FC4">
        <w:rPr>
          <w:rFonts w:ascii="Georgia" w:hAnsi="Georgia" w:cs="Times New Roman"/>
          <w:i/>
          <w:sz w:val="24"/>
          <w:szCs w:val="24"/>
        </w:rPr>
        <w:t>Standing Woman</w:t>
      </w:r>
      <w:r w:rsidRPr="006F4FC4">
        <w:rPr>
          <w:rFonts w:ascii="Georgia" w:hAnsi="Georgia" w:cs="Times New Roman"/>
          <w:sz w:val="24"/>
          <w:szCs w:val="24"/>
        </w:rPr>
        <w:t>, 1953</w:t>
      </w:r>
      <w:r>
        <w:rPr>
          <w:rFonts w:ascii="Georgia" w:hAnsi="Georgia" w:cs="Times New Roman"/>
          <w:sz w:val="24"/>
          <w:szCs w:val="24"/>
        </w:rPr>
        <w:t>-1</w:t>
      </w:r>
      <w:r w:rsidRPr="006F4FC4">
        <w:rPr>
          <w:rFonts w:ascii="Georgia" w:hAnsi="Georgia" w:cs="Times New Roman"/>
          <w:sz w:val="24"/>
          <w:szCs w:val="24"/>
        </w:rPr>
        <w:t>955</w:t>
      </w:r>
      <w:r>
        <w:rPr>
          <w:rFonts w:ascii="Georgia" w:hAnsi="Georgia" w:cs="Times New Roman"/>
          <w:sz w:val="24"/>
          <w:szCs w:val="24"/>
        </w:rPr>
        <w:t>, Alberto Giacometti.</w:t>
      </w:r>
    </w:p>
    <w:p w:rsidR="004B636E" w:rsidRPr="00EB0671" w:rsidRDefault="004B636E" w:rsidP="004B636E">
      <w:pPr>
        <w:pStyle w:val="ListParagraph"/>
        <w:numPr>
          <w:ilvl w:val="0"/>
          <w:numId w:val="3"/>
        </w:numPr>
        <w:spacing w:line="360" w:lineRule="auto"/>
        <w:ind w:left="360" w:right="-720" w:firstLine="0"/>
        <w:rPr>
          <w:rFonts w:ascii="Georgia" w:hAnsi="Georgia" w:cs="Times New Roman"/>
          <w:sz w:val="24"/>
          <w:szCs w:val="24"/>
        </w:rPr>
      </w:pPr>
      <w:r w:rsidRPr="00EB0671">
        <w:rPr>
          <w:rFonts w:ascii="Georgia" w:hAnsi="Georgia" w:cs="Times New Roman"/>
          <w:sz w:val="24"/>
          <w:szCs w:val="24"/>
        </w:rPr>
        <w:t>Anasazi pots</w:t>
      </w:r>
    </w:p>
    <w:p w:rsidR="004B636E" w:rsidRPr="00EB0671" w:rsidRDefault="004B636E" w:rsidP="004B636E">
      <w:pPr>
        <w:pStyle w:val="ListParagraph"/>
        <w:numPr>
          <w:ilvl w:val="0"/>
          <w:numId w:val="3"/>
        </w:numPr>
        <w:spacing w:line="360" w:lineRule="auto"/>
        <w:ind w:left="360" w:right="-720" w:firstLine="0"/>
        <w:rPr>
          <w:rFonts w:ascii="Georgia" w:hAnsi="Georgia" w:cs="Times New Roman"/>
          <w:sz w:val="24"/>
          <w:szCs w:val="24"/>
        </w:rPr>
      </w:pPr>
      <w:r>
        <w:rPr>
          <w:rFonts w:ascii="Georgia" w:hAnsi="Georgia" w:cs="Times New Roman"/>
          <w:i/>
          <w:sz w:val="24"/>
          <w:szCs w:val="24"/>
        </w:rPr>
        <w:t xml:space="preserve">Five Brushstrokes, </w:t>
      </w:r>
      <w:r>
        <w:rPr>
          <w:rFonts w:ascii="Georgia" w:hAnsi="Georgia" w:cs="Times New Roman"/>
          <w:sz w:val="24"/>
          <w:szCs w:val="24"/>
        </w:rPr>
        <w:t xml:space="preserve">1994 - </w:t>
      </w:r>
      <w:r w:rsidRPr="00EB0671">
        <w:rPr>
          <w:rFonts w:ascii="Georgia" w:hAnsi="Georgia" w:cs="Times New Roman"/>
          <w:sz w:val="24"/>
          <w:szCs w:val="24"/>
        </w:rPr>
        <w:t>fabricated 2010</w:t>
      </w:r>
      <w:r>
        <w:rPr>
          <w:rFonts w:ascii="Georgia" w:hAnsi="Georgia" w:cs="Times New Roman"/>
          <w:i/>
          <w:sz w:val="24"/>
          <w:szCs w:val="24"/>
        </w:rPr>
        <w:t xml:space="preserve">, </w:t>
      </w:r>
      <w:r w:rsidRPr="00EB0671">
        <w:rPr>
          <w:rFonts w:ascii="Georgia" w:hAnsi="Georgia" w:cs="Times New Roman"/>
          <w:sz w:val="24"/>
          <w:szCs w:val="24"/>
        </w:rPr>
        <w:t>Roy Lichtenstein</w:t>
      </w:r>
    </w:p>
    <w:p w:rsidR="004B636E" w:rsidRDefault="004B636E" w:rsidP="004B636E">
      <w:pPr>
        <w:ind w:right="-450"/>
      </w:pPr>
    </w:p>
    <w:p w:rsidR="004B636E" w:rsidRDefault="004B636E" w:rsidP="004B636E">
      <w:pPr>
        <w:pStyle w:val="NormalWeb"/>
        <w:rPr>
          <w:rStyle w:val="Strong"/>
          <w:rFonts w:ascii="Georgia" w:hAnsi="Georgia"/>
        </w:rPr>
      </w:pPr>
    </w:p>
    <w:p w:rsidR="004B636E" w:rsidRDefault="004B636E" w:rsidP="004B636E">
      <w:pPr>
        <w:pStyle w:val="NormalWeb"/>
        <w:rPr>
          <w:rStyle w:val="Strong"/>
          <w:rFonts w:ascii="Georgia" w:hAnsi="Georgia"/>
        </w:rPr>
      </w:pPr>
    </w:p>
    <w:p w:rsidR="004B636E" w:rsidRPr="006477E6" w:rsidRDefault="004B636E" w:rsidP="004B636E">
      <w:pPr>
        <w:pStyle w:val="NormalWeb"/>
        <w:rPr>
          <w:rFonts w:ascii="Georgia" w:hAnsi="Georgia"/>
        </w:rPr>
      </w:pPr>
      <w:r w:rsidRPr="006477E6">
        <w:rPr>
          <w:rStyle w:val="Strong"/>
          <w:rFonts w:ascii="Georgia" w:hAnsi="Georgia"/>
        </w:rPr>
        <w:lastRenderedPageBreak/>
        <w:t>Methods &amp; Materials</w:t>
      </w:r>
      <w:r w:rsidRPr="006477E6">
        <w:rPr>
          <w:rFonts w:ascii="Georgia" w:hAnsi="Georgia"/>
        </w:rPr>
        <w:t xml:space="preserve"> </w:t>
      </w:r>
    </w:p>
    <w:p w:rsidR="004B636E" w:rsidRPr="00BA0F3D" w:rsidRDefault="004B636E" w:rsidP="004B636E">
      <w:pPr>
        <w:pStyle w:val="NormalWeb"/>
        <w:spacing w:line="276" w:lineRule="auto"/>
        <w:rPr>
          <w:rFonts w:ascii="Georgia" w:hAnsi="Georgia"/>
        </w:rPr>
      </w:pPr>
      <w:r>
        <w:rPr>
          <w:rFonts w:ascii="Georgia" w:hAnsi="Georgia"/>
        </w:rPr>
        <w:t>Investigate</w:t>
      </w:r>
      <w:r w:rsidRPr="00BA0F3D">
        <w:rPr>
          <w:rFonts w:ascii="Georgia" w:hAnsi="Georgia"/>
        </w:rPr>
        <w:t xml:space="preserve"> the relationship between an artist’s ideas and techniques. </w:t>
      </w:r>
      <w:r>
        <w:rPr>
          <w:rFonts w:ascii="Georgia" w:hAnsi="Georgia"/>
        </w:rPr>
        <w:t xml:space="preserve">Students discuss how objects </w:t>
      </w:r>
      <w:proofErr w:type="gramStart"/>
      <w:r>
        <w:rPr>
          <w:rFonts w:ascii="Georgia" w:hAnsi="Georgia"/>
        </w:rPr>
        <w:t>are made</w:t>
      </w:r>
      <w:proofErr w:type="gramEnd"/>
      <w:r>
        <w:rPr>
          <w:rFonts w:ascii="Georgia" w:hAnsi="Georgia"/>
        </w:rPr>
        <w:t xml:space="preserve"> as they compare and contrast</w:t>
      </w:r>
      <w:r w:rsidRPr="00BA0F3D">
        <w:rPr>
          <w:rFonts w:ascii="Georgia" w:hAnsi="Georgia"/>
        </w:rPr>
        <w:t xml:space="preserve"> different media, such as painting, sculpture, photography, printmaking</w:t>
      </w:r>
      <w:r>
        <w:rPr>
          <w:rFonts w:ascii="Georgia" w:hAnsi="Georgia"/>
        </w:rPr>
        <w:t>,</w:t>
      </w:r>
      <w:r w:rsidRPr="00BA0F3D">
        <w:rPr>
          <w:rFonts w:ascii="Georgia" w:hAnsi="Georgia"/>
        </w:rPr>
        <w:t xml:space="preserve"> or </w:t>
      </w:r>
      <w:r>
        <w:rPr>
          <w:rFonts w:ascii="Georgia" w:hAnsi="Georgia"/>
        </w:rPr>
        <w:t>ceramic</w:t>
      </w:r>
      <w:r w:rsidRPr="00BA0F3D">
        <w:rPr>
          <w:rFonts w:ascii="Georgia" w:hAnsi="Georgia"/>
        </w:rPr>
        <w:t xml:space="preserve">s. </w:t>
      </w:r>
    </w:p>
    <w:p w:rsidR="004B636E" w:rsidRDefault="004B636E" w:rsidP="004B636E">
      <w:pPr>
        <w:rPr>
          <w:rFonts w:ascii="Georgia" w:hAnsi="Georgia" w:cs="Times New Roman"/>
          <w:b/>
          <w:sz w:val="24"/>
          <w:szCs w:val="24"/>
        </w:rPr>
      </w:pPr>
      <w:r>
        <w:rPr>
          <w:rFonts w:ascii="Georgia" w:hAnsi="Georgia" w:cs="Times New Roman"/>
          <w:b/>
          <w:sz w:val="24"/>
          <w:szCs w:val="24"/>
        </w:rPr>
        <w:t>Guiding Questions</w:t>
      </w:r>
    </w:p>
    <w:p w:rsidR="004B636E" w:rsidRDefault="004B636E" w:rsidP="004B636E">
      <w:pPr>
        <w:pStyle w:val="ListParagraph"/>
        <w:numPr>
          <w:ilvl w:val="0"/>
          <w:numId w:val="6"/>
        </w:numPr>
        <w:rPr>
          <w:rFonts w:ascii="Georgia" w:hAnsi="Georgia" w:cs="Times New Roman"/>
          <w:sz w:val="24"/>
          <w:szCs w:val="24"/>
        </w:rPr>
      </w:pPr>
      <w:r>
        <w:rPr>
          <w:rFonts w:ascii="Georgia" w:hAnsi="Georgia" w:cs="Times New Roman"/>
          <w:sz w:val="24"/>
          <w:szCs w:val="24"/>
        </w:rPr>
        <w:t>What materials do you think the artist used to make this?</w:t>
      </w:r>
    </w:p>
    <w:p w:rsidR="004B636E" w:rsidRDefault="004B636E" w:rsidP="004B636E">
      <w:pPr>
        <w:pStyle w:val="ListParagraph"/>
        <w:numPr>
          <w:ilvl w:val="0"/>
          <w:numId w:val="6"/>
        </w:numPr>
        <w:rPr>
          <w:rFonts w:ascii="Georgia" w:hAnsi="Georgia" w:cs="Times New Roman"/>
          <w:sz w:val="24"/>
          <w:szCs w:val="24"/>
        </w:rPr>
      </w:pPr>
      <w:r>
        <w:rPr>
          <w:rFonts w:ascii="Georgia" w:hAnsi="Georgia" w:cs="Times New Roman"/>
          <w:sz w:val="24"/>
          <w:szCs w:val="24"/>
        </w:rPr>
        <w:t xml:space="preserve">Why do you think the artist decided to use </w:t>
      </w:r>
      <w:r w:rsidRPr="00EA1000">
        <w:rPr>
          <w:rFonts w:ascii="Georgia" w:hAnsi="Georgia" w:cs="Times New Roman"/>
          <w:i/>
          <w:sz w:val="24"/>
          <w:szCs w:val="24"/>
          <w:u w:val="single"/>
        </w:rPr>
        <w:t>clay</w:t>
      </w:r>
      <w:r>
        <w:rPr>
          <w:rFonts w:ascii="Georgia" w:hAnsi="Georgia" w:cs="Times New Roman"/>
          <w:sz w:val="24"/>
          <w:szCs w:val="24"/>
        </w:rPr>
        <w:t xml:space="preserve"> to make this?</w:t>
      </w:r>
    </w:p>
    <w:p w:rsidR="004B636E" w:rsidRPr="006477E6" w:rsidRDefault="004B636E" w:rsidP="004B636E">
      <w:pPr>
        <w:pStyle w:val="ListParagraph"/>
        <w:numPr>
          <w:ilvl w:val="0"/>
          <w:numId w:val="6"/>
        </w:numPr>
        <w:rPr>
          <w:rFonts w:ascii="Georgia" w:hAnsi="Georgia" w:cs="Times New Roman"/>
          <w:sz w:val="24"/>
          <w:szCs w:val="24"/>
        </w:rPr>
      </w:pPr>
      <w:r>
        <w:rPr>
          <w:rFonts w:ascii="Georgia" w:hAnsi="Georgia" w:cs="Times New Roman"/>
          <w:sz w:val="24"/>
          <w:szCs w:val="24"/>
        </w:rPr>
        <w:t>How would this object be different if it were a photograph/sculpture/</w:t>
      </w:r>
      <w:proofErr w:type="spellStart"/>
      <w:r>
        <w:rPr>
          <w:rFonts w:ascii="Georgia" w:hAnsi="Georgia" w:cs="Times New Roman"/>
          <w:sz w:val="24"/>
          <w:szCs w:val="24"/>
        </w:rPr>
        <w:t>etc</w:t>
      </w:r>
      <w:proofErr w:type="spellEnd"/>
      <w:r>
        <w:rPr>
          <w:rFonts w:ascii="Georgia" w:hAnsi="Georgia" w:cs="Times New Roman"/>
          <w:sz w:val="24"/>
          <w:szCs w:val="24"/>
        </w:rPr>
        <w:t>?</w:t>
      </w:r>
    </w:p>
    <w:p w:rsidR="004B636E" w:rsidRPr="00BA0F3D" w:rsidRDefault="004B636E" w:rsidP="004B636E">
      <w:pPr>
        <w:rPr>
          <w:rFonts w:ascii="Georgia" w:hAnsi="Georgia" w:cs="Times New Roman"/>
          <w:b/>
          <w:sz w:val="24"/>
          <w:szCs w:val="24"/>
        </w:rPr>
      </w:pPr>
      <w:r w:rsidRPr="00BA0F3D">
        <w:rPr>
          <w:rFonts w:ascii="Georgia" w:hAnsi="Georgia" w:cs="Times New Roman"/>
          <w:b/>
          <w:sz w:val="24"/>
          <w:szCs w:val="24"/>
        </w:rPr>
        <w:t xml:space="preserve">Suggested Works </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Madonna and Child with Saints</w:t>
      </w:r>
      <w:r w:rsidRPr="00BA0F3D">
        <w:rPr>
          <w:rFonts w:ascii="Georgia" w:hAnsi="Georgia" w:cs="Times New Roman"/>
          <w:sz w:val="24"/>
          <w:szCs w:val="24"/>
        </w:rPr>
        <w:t>, c. 1340</w:t>
      </w:r>
      <w:r>
        <w:rPr>
          <w:rFonts w:ascii="Georgia" w:hAnsi="Georgia" w:cs="Times New Roman"/>
          <w:sz w:val="24"/>
          <w:szCs w:val="24"/>
        </w:rPr>
        <w:t xml:space="preserve">, Follower of Bernardo </w:t>
      </w:r>
      <w:proofErr w:type="spellStart"/>
      <w:r>
        <w:rPr>
          <w:rFonts w:ascii="Georgia" w:hAnsi="Georgia" w:cs="Times New Roman"/>
          <w:sz w:val="24"/>
          <w:szCs w:val="24"/>
        </w:rPr>
        <w:t>Daddi</w:t>
      </w:r>
      <w:proofErr w:type="spellEnd"/>
      <w:r>
        <w:rPr>
          <w:rFonts w:ascii="Georgia" w:hAnsi="Georgia" w:cs="Times New Roman"/>
          <w:sz w:val="24"/>
          <w:szCs w:val="24"/>
        </w:rPr>
        <w:t>.</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Fish Heaped on the Beach</w:t>
      </w:r>
      <w:r w:rsidRPr="00BA0F3D">
        <w:rPr>
          <w:rFonts w:ascii="Georgia" w:hAnsi="Georgia" w:cs="Times New Roman"/>
          <w:sz w:val="24"/>
          <w:szCs w:val="24"/>
        </w:rPr>
        <w:t>, 1658</w:t>
      </w:r>
      <w:r>
        <w:rPr>
          <w:rFonts w:ascii="Georgia" w:hAnsi="Georgia" w:cs="Times New Roman"/>
          <w:sz w:val="24"/>
          <w:szCs w:val="24"/>
        </w:rPr>
        <w:t xml:space="preserve">, </w:t>
      </w:r>
      <w:r w:rsidRPr="00BA0F3D">
        <w:rPr>
          <w:rFonts w:ascii="Georgia" w:hAnsi="Georgia" w:cs="Times New Roman"/>
          <w:sz w:val="24"/>
          <w:szCs w:val="24"/>
        </w:rPr>
        <w:t>W</w:t>
      </w:r>
      <w:r>
        <w:rPr>
          <w:rFonts w:ascii="Georgia" w:hAnsi="Georgia" w:cs="Times New Roman"/>
          <w:sz w:val="24"/>
          <w:szCs w:val="24"/>
        </w:rPr>
        <w:t xml:space="preserve">illem </w:t>
      </w:r>
      <w:proofErr w:type="spellStart"/>
      <w:r>
        <w:rPr>
          <w:rFonts w:ascii="Georgia" w:hAnsi="Georgia" w:cs="Times New Roman"/>
          <w:sz w:val="24"/>
          <w:szCs w:val="24"/>
        </w:rPr>
        <w:t>Ormea</w:t>
      </w:r>
      <w:proofErr w:type="spellEnd"/>
      <w:r>
        <w:rPr>
          <w:rFonts w:ascii="Georgia" w:hAnsi="Georgia" w:cs="Times New Roman"/>
          <w:sz w:val="24"/>
          <w:szCs w:val="24"/>
        </w:rPr>
        <w:t xml:space="preserve"> and Adam </w:t>
      </w:r>
      <w:proofErr w:type="spellStart"/>
      <w:r>
        <w:rPr>
          <w:rFonts w:ascii="Georgia" w:hAnsi="Georgia" w:cs="Times New Roman"/>
          <w:sz w:val="24"/>
          <w:szCs w:val="24"/>
        </w:rPr>
        <w:t>Willaerts</w:t>
      </w:r>
      <w:proofErr w:type="spellEnd"/>
      <w:r>
        <w:rPr>
          <w:rFonts w:ascii="Georgia" w:hAnsi="Georgia" w:cs="Times New Roman"/>
          <w:sz w:val="24"/>
          <w:szCs w:val="24"/>
        </w:rPr>
        <w:t>.</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Napoleon Bonaparte at the Pest House at Jaffa</w:t>
      </w:r>
      <w:r w:rsidRPr="00BA0F3D">
        <w:rPr>
          <w:rFonts w:ascii="Georgia" w:hAnsi="Georgia" w:cs="Times New Roman"/>
          <w:sz w:val="24"/>
          <w:szCs w:val="24"/>
        </w:rPr>
        <w:t>, 1804</w:t>
      </w:r>
      <w:r>
        <w:rPr>
          <w:rFonts w:ascii="Georgia" w:hAnsi="Georgia" w:cs="Times New Roman"/>
          <w:sz w:val="24"/>
          <w:szCs w:val="24"/>
        </w:rPr>
        <w:t xml:space="preserve">, Baron Antoine-Jean </w:t>
      </w:r>
      <w:proofErr w:type="spellStart"/>
      <w:r>
        <w:rPr>
          <w:rFonts w:ascii="Georgia" w:hAnsi="Georgia" w:cs="Times New Roman"/>
          <w:sz w:val="24"/>
          <w:szCs w:val="24"/>
        </w:rPr>
        <w:t>Gros</w:t>
      </w:r>
      <w:proofErr w:type="spellEnd"/>
      <w:r>
        <w:rPr>
          <w:rFonts w:ascii="Georgia" w:hAnsi="Georgia" w:cs="Times New Roman"/>
          <w:sz w:val="24"/>
          <w:szCs w:val="24"/>
        </w:rPr>
        <w:t>.</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The Age of Bronze</w:t>
      </w:r>
      <w:r w:rsidRPr="00BA0F3D">
        <w:rPr>
          <w:rFonts w:ascii="Georgia" w:hAnsi="Georgia" w:cs="Times New Roman"/>
          <w:sz w:val="24"/>
          <w:szCs w:val="24"/>
        </w:rPr>
        <w:t>, 1876</w:t>
      </w:r>
      <w:r>
        <w:rPr>
          <w:rFonts w:ascii="Georgia" w:hAnsi="Georgia" w:cs="Times New Roman"/>
          <w:sz w:val="24"/>
          <w:szCs w:val="24"/>
        </w:rPr>
        <w:t>, August Rodin.</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 xml:space="preserve">Everyone Here Speaks Latin, </w:t>
      </w:r>
      <w:r w:rsidRPr="00BA0F3D">
        <w:rPr>
          <w:rFonts w:ascii="Georgia" w:hAnsi="Georgia" w:cs="Times New Roman"/>
          <w:sz w:val="24"/>
          <w:szCs w:val="24"/>
        </w:rPr>
        <w:t>1943</w:t>
      </w:r>
      <w:r>
        <w:rPr>
          <w:rFonts w:ascii="Georgia" w:hAnsi="Georgia" w:cs="Times New Roman"/>
          <w:sz w:val="24"/>
          <w:szCs w:val="24"/>
        </w:rPr>
        <w:t>,</w:t>
      </w:r>
      <w:r w:rsidRPr="00BA0F3D">
        <w:rPr>
          <w:rFonts w:ascii="Georgia" w:hAnsi="Georgia" w:cs="Times New Roman"/>
          <w:sz w:val="24"/>
          <w:szCs w:val="24"/>
        </w:rPr>
        <w:t xml:space="preserve"> </w:t>
      </w:r>
      <w:r>
        <w:rPr>
          <w:rFonts w:ascii="Georgia" w:hAnsi="Georgia" w:cs="Times New Roman"/>
          <w:sz w:val="24"/>
          <w:szCs w:val="24"/>
        </w:rPr>
        <w:t>Max Ernst.</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Untitled (Sun Box Series, Blue)</w:t>
      </w:r>
      <w:r w:rsidRPr="00BA0F3D">
        <w:rPr>
          <w:rFonts w:ascii="Georgia" w:hAnsi="Georgia" w:cs="Times New Roman"/>
          <w:sz w:val="24"/>
          <w:szCs w:val="24"/>
        </w:rPr>
        <w:t>, 1954</w:t>
      </w:r>
      <w:r>
        <w:rPr>
          <w:rFonts w:ascii="Georgia" w:hAnsi="Georgia" w:cs="Times New Roman"/>
          <w:sz w:val="24"/>
          <w:szCs w:val="24"/>
        </w:rPr>
        <w:t>, Joseph Cornell.</w:t>
      </w:r>
    </w:p>
    <w:p w:rsidR="004B636E" w:rsidRPr="00BA0F3D"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Mother and Child</w:t>
      </w:r>
      <w:r w:rsidRPr="00BA0F3D">
        <w:rPr>
          <w:rFonts w:ascii="Georgia" w:hAnsi="Georgia" w:cs="Times New Roman"/>
          <w:sz w:val="24"/>
          <w:szCs w:val="24"/>
        </w:rPr>
        <w:t>, 1983</w:t>
      </w:r>
      <w:r>
        <w:rPr>
          <w:rFonts w:ascii="Georgia" w:hAnsi="Georgia" w:cs="Times New Roman"/>
          <w:sz w:val="24"/>
          <w:szCs w:val="24"/>
        </w:rPr>
        <w:t>, Elizabeth Catlett.</w:t>
      </w:r>
    </w:p>
    <w:p w:rsidR="004B636E" w:rsidRPr="00831F0F" w:rsidRDefault="004B636E" w:rsidP="004B636E">
      <w:pPr>
        <w:pStyle w:val="ListParagraph"/>
        <w:numPr>
          <w:ilvl w:val="0"/>
          <w:numId w:val="5"/>
        </w:numPr>
        <w:spacing w:line="360" w:lineRule="auto"/>
        <w:ind w:left="360" w:firstLine="0"/>
        <w:rPr>
          <w:rFonts w:ascii="Georgia" w:hAnsi="Georgia" w:cs="Times New Roman"/>
          <w:sz w:val="24"/>
          <w:szCs w:val="24"/>
        </w:rPr>
      </w:pPr>
      <w:r w:rsidRPr="00831F0F">
        <w:rPr>
          <w:rFonts w:ascii="Georgia" w:hAnsi="Georgia" w:cs="Times New Roman"/>
          <w:sz w:val="24"/>
          <w:szCs w:val="24"/>
        </w:rPr>
        <w:t>Newcomb Pottery</w:t>
      </w:r>
    </w:p>
    <w:p w:rsidR="004B636E" w:rsidRPr="00831F0F" w:rsidRDefault="004B636E" w:rsidP="004B636E">
      <w:pPr>
        <w:pStyle w:val="ListParagraph"/>
        <w:numPr>
          <w:ilvl w:val="0"/>
          <w:numId w:val="5"/>
        </w:numPr>
        <w:spacing w:line="360" w:lineRule="auto"/>
        <w:ind w:left="360" w:firstLine="0"/>
        <w:rPr>
          <w:rFonts w:ascii="Georgia" w:hAnsi="Georgia" w:cs="Times New Roman"/>
          <w:i/>
          <w:sz w:val="24"/>
          <w:szCs w:val="24"/>
        </w:rPr>
      </w:pPr>
      <w:r w:rsidRPr="00831F0F">
        <w:rPr>
          <w:rFonts w:ascii="Georgia" w:hAnsi="Georgia" w:cs="Times New Roman"/>
          <w:i/>
          <w:sz w:val="24"/>
          <w:szCs w:val="24"/>
        </w:rPr>
        <w:t>Flask in the Form of  a Column</w:t>
      </w:r>
      <w:r>
        <w:rPr>
          <w:rFonts w:ascii="Georgia" w:hAnsi="Georgia" w:cs="Times New Roman"/>
          <w:sz w:val="24"/>
          <w:szCs w:val="24"/>
        </w:rPr>
        <w:t>, 1546 – 1350 BCE, Egypt, 18</w:t>
      </w:r>
      <w:r w:rsidRPr="00831F0F">
        <w:rPr>
          <w:rFonts w:ascii="Georgia" w:hAnsi="Georgia" w:cs="Times New Roman"/>
          <w:sz w:val="24"/>
          <w:szCs w:val="24"/>
          <w:vertAlign w:val="superscript"/>
        </w:rPr>
        <w:t>th</w:t>
      </w:r>
      <w:r>
        <w:rPr>
          <w:rFonts w:ascii="Georgia" w:hAnsi="Georgia" w:cs="Times New Roman"/>
          <w:sz w:val="24"/>
          <w:szCs w:val="24"/>
        </w:rPr>
        <w:t xml:space="preserve"> Dynasty</w:t>
      </w:r>
    </w:p>
    <w:p w:rsidR="004B636E" w:rsidRPr="00D16B29" w:rsidRDefault="004B636E" w:rsidP="004B636E">
      <w:pPr>
        <w:pStyle w:val="ListParagraph"/>
        <w:numPr>
          <w:ilvl w:val="0"/>
          <w:numId w:val="5"/>
        </w:numPr>
        <w:spacing w:line="360" w:lineRule="auto"/>
        <w:ind w:left="360" w:firstLine="0"/>
        <w:rPr>
          <w:rFonts w:ascii="Georgia" w:hAnsi="Georgia" w:cs="Times New Roman"/>
          <w:i/>
          <w:sz w:val="24"/>
          <w:szCs w:val="24"/>
        </w:rPr>
      </w:pPr>
      <w:proofErr w:type="spellStart"/>
      <w:r w:rsidRPr="00D16B29">
        <w:rPr>
          <w:rFonts w:ascii="Georgia" w:hAnsi="Georgia" w:cs="Times New Roman"/>
          <w:i/>
          <w:sz w:val="24"/>
          <w:szCs w:val="24"/>
        </w:rPr>
        <w:t>Komo</w:t>
      </w:r>
      <w:proofErr w:type="spellEnd"/>
      <w:r w:rsidRPr="00D16B29">
        <w:rPr>
          <w:rFonts w:ascii="Georgia" w:hAnsi="Georgia" w:cs="Times New Roman"/>
          <w:i/>
          <w:sz w:val="24"/>
          <w:szCs w:val="24"/>
        </w:rPr>
        <w:t xml:space="preserve"> Association Helmet</w:t>
      </w:r>
      <w:r>
        <w:rPr>
          <w:rFonts w:ascii="Georgia" w:hAnsi="Georgia" w:cs="Times New Roman"/>
          <w:sz w:val="24"/>
          <w:szCs w:val="24"/>
        </w:rPr>
        <w:t xml:space="preserve">, </w:t>
      </w:r>
      <w:proofErr w:type="spellStart"/>
      <w:r>
        <w:rPr>
          <w:rFonts w:ascii="Georgia" w:hAnsi="Georgia" w:cs="Times New Roman"/>
          <w:sz w:val="24"/>
          <w:szCs w:val="24"/>
        </w:rPr>
        <w:t>Bamana</w:t>
      </w:r>
      <w:proofErr w:type="spellEnd"/>
      <w:r>
        <w:rPr>
          <w:rFonts w:ascii="Georgia" w:hAnsi="Georgia" w:cs="Times New Roman"/>
          <w:sz w:val="24"/>
          <w:szCs w:val="24"/>
        </w:rPr>
        <w:t xml:space="preserve"> Peoples, Mali, Africa.</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sidRPr="00BA0F3D">
        <w:rPr>
          <w:rFonts w:ascii="Georgia" w:hAnsi="Georgia" w:cs="Times New Roman"/>
          <w:i/>
          <w:sz w:val="24"/>
          <w:szCs w:val="24"/>
        </w:rPr>
        <w:t>King’s Tunic</w:t>
      </w:r>
      <w:r w:rsidRPr="00BA0F3D">
        <w:rPr>
          <w:rFonts w:ascii="Georgia" w:hAnsi="Georgia" w:cs="Times New Roman"/>
          <w:sz w:val="24"/>
          <w:szCs w:val="24"/>
        </w:rPr>
        <w:t>, late 19</w:t>
      </w:r>
      <w:r w:rsidRPr="00BA0F3D">
        <w:rPr>
          <w:rFonts w:ascii="Georgia" w:hAnsi="Georgia" w:cs="Times New Roman"/>
          <w:sz w:val="24"/>
          <w:szCs w:val="24"/>
          <w:vertAlign w:val="superscript"/>
        </w:rPr>
        <w:t>th</w:t>
      </w:r>
      <w:r w:rsidRPr="00BA0F3D">
        <w:rPr>
          <w:rFonts w:ascii="Georgia" w:hAnsi="Georgia" w:cs="Times New Roman"/>
          <w:sz w:val="24"/>
          <w:szCs w:val="24"/>
        </w:rPr>
        <w:t xml:space="preserve"> – early 20</w:t>
      </w:r>
      <w:r w:rsidRPr="00BA0F3D">
        <w:rPr>
          <w:rFonts w:ascii="Georgia" w:hAnsi="Georgia" w:cs="Times New Roman"/>
          <w:sz w:val="24"/>
          <w:szCs w:val="24"/>
          <w:vertAlign w:val="superscript"/>
        </w:rPr>
        <w:t>th</w:t>
      </w:r>
      <w:r w:rsidRPr="00BA0F3D">
        <w:rPr>
          <w:rFonts w:ascii="Georgia" w:hAnsi="Georgia" w:cs="Times New Roman"/>
          <w:sz w:val="24"/>
          <w:szCs w:val="24"/>
        </w:rPr>
        <w:t xml:space="preserve"> Century</w:t>
      </w:r>
      <w:r>
        <w:rPr>
          <w:rFonts w:ascii="Georgia" w:hAnsi="Georgia" w:cs="Times New Roman"/>
          <w:sz w:val="24"/>
          <w:szCs w:val="24"/>
        </w:rPr>
        <w:t>,</w:t>
      </w:r>
      <w:r w:rsidRPr="00BA0F3D">
        <w:rPr>
          <w:rFonts w:ascii="Georgia" w:hAnsi="Georgia" w:cs="Times New Roman"/>
          <w:sz w:val="24"/>
          <w:szCs w:val="24"/>
        </w:rPr>
        <w:t xml:space="preserve"> Yoruba Peoples</w:t>
      </w:r>
      <w:r>
        <w:rPr>
          <w:rFonts w:ascii="Georgia" w:hAnsi="Georgia" w:cs="Times New Roman"/>
          <w:sz w:val="24"/>
          <w:szCs w:val="24"/>
        </w:rPr>
        <w:t>.</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Pr>
          <w:rFonts w:ascii="Georgia" w:hAnsi="Georgia" w:cs="Times New Roman"/>
          <w:i/>
          <w:sz w:val="24"/>
          <w:szCs w:val="24"/>
        </w:rPr>
        <w:t>Guanyin</w:t>
      </w:r>
      <w:r>
        <w:rPr>
          <w:rFonts w:ascii="Georgia" w:hAnsi="Georgia" w:cs="Times New Roman"/>
          <w:sz w:val="24"/>
          <w:szCs w:val="24"/>
        </w:rPr>
        <w:t xml:space="preserve">, c. 1175, China, </w:t>
      </w:r>
      <w:proofErr w:type="spellStart"/>
      <w:r>
        <w:rPr>
          <w:rFonts w:ascii="Georgia" w:hAnsi="Georgia" w:cs="Times New Roman"/>
          <w:sz w:val="24"/>
          <w:szCs w:val="24"/>
        </w:rPr>
        <w:t>Jin</w:t>
      </w:r>
      <w:proofErr w:type="spellEnd"/>
      <w:r>
        <w:rPr>
          <w:rFonts w:ascii="Georgia" w:hAnsi="Georgia" w:cs="Times New Roman"/>
          <w:sz w:val="24"/>
          <w:szCs w:val="24"/>
        </w:rPr>
        <w:t xml:space="preserve"> Dynasty</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proofErr w:type="spellStart"/>
      <w:r>
        <w:rPr>
          <w:rFonts w:ascii="Georgia" w:hAnsi="Georgia" w:cs="Times New Roman"/>
          <w:i/>
          <w:sz w:val="24"/>
          <w:szCs w:val="24"/>
        </w:rPr>
        <w:t>Kachinas</w:t>
      </w:r>
      <w:proofErr w:type="spellEnd"/>
      <w:r>
        <w:rPr>
          <w:rFonts w:ascii="Georgia" w:hAnsi="Georgia" w:cs="Times New Roman"/>
          <w:sz w:val="24"/>
          <w:szCs w:val="24"/>
        </w:rPr>
        <w:t>, Hopi Peoples</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Pr>
          <w:rFonts w:ascii="Georgia" w:hAnsi="Georgia" w:cs="Times New Roman"/>
          <w:i/>
          <w:sz w:val="24"/>
          <w:szCs w:val="24"/>
        </w:rPr>
        <w:t>Inka Dinka Dew</w:t>
      </w:r>
      <w:r>
        <w:rPr>
          <w:rFonts w:ascii="Georgia" w:hAnsi="Georgia" w:cs="Times New Roman"/>
          <w:sz w:val="24"/>
          <w:szCs w:val="24"/>
        </w:rPr>
        <w:t>, 2008, John Chamberlain</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Pr>
          <w:rFonts w:ascii="Georgia" w:hAnsi="Georgia" w:cs="Times New Roman"/>
          <w:i/>
          <w:sz w:val="24"/>
          <w:szCs w:val="24"/>
        </w:rPr>
        <w:t>America</w:t>
      </w:r>
      <w:r>
        <w:rPr>
          <w:rFonts w:ascii="Georgia" w:hAnsi="Georgia" w:cs="Times New Roman"/>
          <w:sz w:val="24"/>
          <w:szCs w:val="24"/>
        </w:rPr>
        <w:t>, 2013, Will Ryman</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Pr>
          <w:rFonts w:ascii="Georgia" w:hAnsi="Georgia" w:cs="Times New Roman"/>
          <w:i/>
          <w:sz w:val="24"/>
          <w:szCs w:val="24"/>
        </w:rPr>
        <w:t>Pond Lily Table Lamp</w:t>
      </w:r>
      <w:r>
        <w:rPr>
          <w:rFonts w:ascii="Georgia" w:hAnsi="Georgia" w:cs="Times New Roman"/>
          <w:sz w:val="24"/>
          <w:szCs w:val="24"/>
        </w:rPr>
        <w:t>, c. 1900 – 1910, Tiffany Studios, Louis Comfort Tiffany</w:t>
      </w:r>
    </w:p>
    <w:p w:rsidR="004B636E" w:rsidRDefault="004B636E" w:rsidP="004B636E">
      <w:pPr>
        <w:pStyle w:val="ListParagraph"/>
        <w:numPr>
          <w:ilvl w:val="0"/>
          <w:numId w:val="5"/>
        </w:numPr>
        <w:spacing w:line="360" w:lineRule="auto"/>
        <w:ind w:left="360" w:firstLine="0"/>
        <w:rPr>
          <w:rFonts w:ascii="Georgia" w:hAnsi="Georgia" w:cs="Times New Roman"/>
          <w:sz w:val="24"/>
          <w:szCs w:val="24"/>
        </w:rPr>
      </w:pPr>
      <w:r>
        <w:rPr>
          <w:rFonts w:ascii="Georgia" w:hAnsi="Georgia" w:cs="Times New Roman"/>
          <w:sz w:val="24"/>
          <w:szCs w:val="24"/>
        </w:rPr>
        <w:t xml:space="preserve">Photography in the </w:t>
      </w:r>
      <w:proofErr w:type="spellStart"/>
      <w:r>
        <w:rPr>
          <w:rFonts w:ascii="Georgia" w:hAnsi="Georgia" w:cs="Times New Roman"/>
          <w:sz w:val="24"/>
          <w:szCs w:val="24"/>
        </w:rPr>
        <w:t>Pailet</w:t>
      </w:r>
      <w:proofErr w:type="spellEnd"/>
      <w:r>
        <w:rPr>
          <w:rFonts w:ascii="Georgia" w:hAnsi="Georgia" w:cs="Times New Roman"/>
          <w:sz w:val="24"/>
          <w:szCs w:val="24"/>
        </w:rPr>
        <w:t xml:space="preserve"> gallery</w:t>
      </w:r>
    </w:p>
    <w:p w:rsidR="004B636E" w:rsidRPr="006477E6" w:rsidRDefault="004B636E" w:rsidP="004B636E">
      <w:pPr>
        <w:pStyle w:val="ListParagraph"/>
        <w:numPr>
          <w:ilvl w:val="0"/>
          <w:numId w:val="5"/>
        </w:numPr>
        <w:spacing w:line="360" w:lineRule="auto"/>
        <w:ind w:left="360" w:firstLine="0"/>
        <w:rPr>
          <w:rFonts w:ascii="Georgia" w:hAnsi="Georgia" w:cs="Times New Roman"/>
          <w:sz w:val="24"/>
          <w:szCs w:val="24"/>
        </w:rPr>
      </w:pPr>
      <w:r w:rsidRPr="00EA1000">
        <w:rPr>
          <w:rFonts w:ascii="Georgia" w:hAnsi="Georgia" w:cs="Times New Roman"/>
          <w:i/>
          <w:sz w:val="24"/>
          <w:szCs w:val="24"/>
        </w:rPr>
        <w:t>Ninth Ward</w:t>
      </w:r>
      <w:r>
        <w:rPr>
          <w:rFonts w:ascii="Georgia" w:hAnsi="Georgia" w:cs="Times New Roman"/>
          <w:sz w:val="24"/>
          <w:szCs w:val="24"/>
        </w:rPr>
        <w:t>, 2013, Thornton Dial</w:t>
      </w:r>
    </w:p>
    <w:p w:rsidR="004B636E" w:rsidRDefault="004B636E" w:rsidP="004B636E">
      <w:pPr>
        <w:pStyle w:val="NormalWeb"/>
        <w:rPr>
          <w:rStyle w:val="Strong"/>
          <w:rFonts w:ascii="Georgia" w:hAnsi="Georgia"/>
        </w:rPr>
      </w:pPr>
    </w:p>
    <w:p w:rsidR="004B636E" w:rsidRDefault="004B636E" w:rsidP="004B636E">
      <w:pPr>
        <w:rPr>
          <w:rStyle w:val="Strong"/>
          <w:rFonts w:ascii="Georgia" w:eastAsia="Times New Roman" w:hAnsi="Georgia" w:cs="Times New Roman"/>
          <w:sz w:val="24"/>
          <w:szCs w:val="24"/>
        </w:rPr>
      </w:pPr>
      <w:r>
        <w:rPr>
          <w:rStyle w:val="Strong"/>
          <w:rFonts w:ascii="Georgia" w:hAnsi="Georgia"/>
        </w:rPr>
        <w:br w:type="page"/>
      </w:r>
    </w:p>
    <w:p w:rsidR="004B636E" w:rsidRPr="004B4C85" w:rsidRDefault="004B636E" w:rsidP="004B636E">
      <w:pPr>
        <w:pStyle w:val="NormalWeb"/>
        <w:rPr>
          <w:rFonts w:ascii="Georgia" w:hAnsi="Georgia"/>
        </w:rPr>
      </w:pPr>
      <w:proofErr w:type="gramStart"/>
      <w:r w:rsidRPr="004B4C85">
        <w:rPr>
          <w:rStyle w:val="Strong"/>
          <w:rFonts w:ascii="Georgia" w:hAnsi="Georgia"/>
        </w:rPr>
        <w:lastRenderedPageBreak/>
        <w:t>What’s</w:t>
      </w:r>
      <w:proofErr w:type="gramEnd"/>
      <w:r w:rsidRPr="004B4C85">
        <w:rPr>
          <w:rStyle w:val="Strong"/>
          <w:rFonts w:ascii="Georgia" w:hAnsi="Georgia"/>
        </w:rPr>
        <w:t xml:space="preserve"> the Story?</w:t>
      </w:r>
      <w:r w:rsidRPr="004B4C85">
        <w:rPr>
          <w:rFonts w:ascii="Georgia" w:hAnsi="Georgia"/>
        </w:rPr>
        <w:t xml:space="preserve"> </w:t>
      </w:r>
    </w:p>
    <w:p w:rsidR="004B636E" w:rsidRPr="00297E56" w:rsidRDefault="004B636E" w:rsidP="004B636E">
      <w:pPr>
        <w:pStyle w:val="NormalWeb"/>
        <w:rPr>
          <w:rFonts w:ascii="Georgia" w:hAnsi="Georgia"/>
        </w:rPr>
      </w:pPr>
      <w:r w:rsidRPr="00297E56">
        <w:rPr>
          <w:rFonts w:ascii="Georgia" w:hAnsi="Georgia"/>
        </w:rPr>
        <w:t xml:space="preserve">Construct the elements of a story </w:t>
      </w:r>
      <w:r>
        <w:rPr>
          <w:rFonts w:ascii="Georgia" w:hAnsi="Georgia"/>
        </w:rPr>
        <w:t>and guess what could happen outside of the frame</w:t>
      </w:r>
      <w:r w:rsidRPr="00297E56">
        <w:rPr>
          <w:rFonts w:ascii="Georgia" w:hAnsi="Georgia"/>
        </w:rPr>
        <w:t xml:space="preserve">. Characters, setting, and plot </w:t>
      </w:r>
      <w:proofErr w:type="gramStart"/>
      <w:r>
        <w:rPr>
          <w:rFonts w:ascii="Georgia" w:hAnsi="Georgia"/>
        </w:rPr>
        <w:t>ar</w:t>
      </w:r>
      <w:r w:rsidRPr="00297E56">
        <w:rPr>
          <w:rFonts w:ascii="Georgia" w:hAnsi="Georgia"/>
        </w:rPr>
        <w:t>e identified</w:t>
      </w:r>
      <w:proofErr w:type="gramEnd"/>
      <w:r w:rsidRPr="00297E56">
        <w:rPr>
          <w:rFonts w:ascii="Georgia" w:hAnsi="Georgia"/>
        </w:rPr>
        <w:t xml:space="preserve"> throughout the galleries as students </w:t>
      </w:r>
      <w:r>
        <w:rPr>
          <w:rFonts w:ascii="Georgia" w:hAnsi="Georgia"/>
        </w:rPr>
        <w:t>build stories from</w:t>
      </w:r>
      <w:r w:rsidRPr="00297E56">
        <w:rPr>
          <w:rFonts w:ascii="Georgia" w:hAnsi="Georgia"/>
        </w:rPr>
        <w:t xml:space="preserve"> </w:t>
      </w:r>
      <w:r>
        <w:rPr>
          <w:rFonts w:ascii="Georgia" w:hAnsi="Georgia"/>
        </w:rPr>
        <w:t>works of art in NOMA’s collection</w:t>
      </w:r>
      <w:r w:rsidRPr="00297E56">
        <w:rPr>
          <w:rFonts w:ascii="Georgia" w:hAnsi="Georgia"/>
        </w:rPr>
        <w:t xml:space="preserve">. </w:t>
      </w:r>
    </w:p>
    <w:p w:rsidR="004B636E" w:rsidRDefault="004B636E" w:rsidP="004B636E">
      <w:pPr>
        <w:rPr>
          <w:rFonts w:ascii="Georgia" w:hAnsi="Georgia" w:cs="Times New Roman"/>
          <w:sz w:val="24"/>
          <w:szCs w:val="24"/>
        </w:rPr>
      </w:pPr>
      <w:r>
        <w:rPr>
          <w:rFonts w:ascii="Georgia" w:hAnsi="Georgia" w:cs="Times New Roman"/>
          <w:b/>
          <w:sz w:val="24"/>
          <w:szCs w:val="24"/>
        </w:rPr>
        <w:t>Guiding Questions</w:t>
      </w:r>
    </w:p>
    <w:p w:rsidR="004B636E" w:rsidRDefault="004B636E" w:rsidP="004B636E">
      <w:pPr>
        <w:pStyle w:val="ListParagraph"/>
        <w:numPr>
          <w:ilvl w:val="0"/>
          <w:numId w:val="2"/>
        </w:numPr>
        <w:rPr>
          <w:rFonts w:ascii="Georgia" w:hAnsi="Georgia" w:cs="Times New Roman"/>
          <w:sz w:val="24"/>
          <w:szCs w:val="24"/>
        </w:rPr>
      </w:pPr>
      <w:r>
        <w:rPr>
          <w:rFonts w:ascii="Georgia" w:hAnsi="Georgia" w:cs="Times New Roman"/>
          <w:sz w:val="24"/>
          <w:szCs w:val="24"/>
        </w:rPr>
        <w:t>What is happening in this work of art?  What is the story?</w:t>
      </w:r>
    </w:p>
    <w:p w:rsidR="004B636E" w:rsidRDefault="004B636E" w:rsidP="004B636E">
      <w:pPr>
        <w:pStyle w:val="ListParagraph"/>
        <w:numPr>
          <w:ilvl w:val="0"/>
          <w:numId w:val="2"/>
        </w:numPr>
        <w:rPr>
          <w:rFonts w:ascii="Georgia" w:hAnsi="Georgia" w:cs="Times New Roman"/>
          <w:sz w:val="24"/>
          <w:szCs w:val="24"/>
        </w:rPr>
      </w:pPr>
      <w:r>
        <w:rPr>
          <w:rFonts w:ascii="Georgia" w:hAnsi="Georgia" w:cs="Times New Roman"/>
          <w:sz w:val="24"/>
          <w:szCs w:val="24"/>
        </w:rPr>
        <w:t>What has happened so far?</w:t>
      </w:r>
    </w:p>
    <w:p w:rsidR="004B636E" w:rsidRDefault="004B636E" w:rsidP="004B636E">
      <w:pPr>
        <w:pStyle w:val="ListParagraph"/>
        <w:numPr>
          <w:ilvl w:val="0"/>
          <w:numId w:val="2"/>
        </w:numPr>
        <w:rPr>
          <w:rFonts w:ascii="Georgia" w:hAnsi="Georgia" w:cs="Times New Roman"/>
          <w:sz w:val="24"/>
          <w:szCs w:val="24"/>
        </w:rPr>
      </w:pPr>
      <w:r>
        <w:rPr>
          <w:rFonts w:ascii="Georgia" w:hAnsi="Georgia" w:cs="Times New Roman"/>
          <w:sz w:val="24"/>
          <w:szCs w:val="24"/>
        </w:rPr>
        <w:t>What might happen next?</w:t>
      </w:r>
    </w:p>
    <w:p w:rsidR="004B636E" w:rsidRDefault="004B636E" w:rsidP="004B636E">
      <w:pPr>
        <w:pStyle w:val="ListParagraph"/>
        <w:numPr>
          <w:ilvl w:val="0"/>
          <w:numId w:val="2"/>
        </w:numPr>
        <w:rPr>
          <w:rFonts w:ascii="Georgia" w:hAnsi="Georgia" w:cs="Times New Roman"/>
          <w:sz w:val="24"/>
          <w:szCs w:val="24"/>
        </w:rPr>
      </w:pPr>
      <w:r>
        <w:rPr>
          <w:rFonts w:ascii="Georgia" w:hAnsi="Georgia" w:cs="Times New Roman"/>
          <w:sz w:val="24"/>
          <w:szCs w:val="24"/>
        </w:rPr>
        <w:t>Who are the characters?</w:t>
      </w:r>
    </w:p>
    <w:p w:rsidR="004B636E" w:rsidRPr="004B4C85" w:rsidRDefault="004B636E" w:rsidP="004B636E">
      <w:pPr>
        <w:pStyle w:val="ListParagraph"/>
        <w:numPr>
          <w:ilvl w:val="0"/>
          <w:numId w:val="2"/>
        </w:numPr>
        <w:rPr>
          <w:rFonts w:ascii="Georgia" w:hAnsi="Georgia" w:cs="Times New Roman"/>
          <w:sz w:val="24"/>
          <w:szCs w:val="24"/>
        </w:rPr>
      </w:pPr>
      <w:r>
        <w:rPr>
          <w:rFonts w:ascii="Georgia" w:hAnsi="Georgia" w:cs="Times New Roman"/>
          <w:sz w:val="24"/>
          <w:szCs w:val="24"/>
        </w:rPr>
        <w:t>What is the setting?</w:t>
      </w:r>
    </w:p>
    <w:p w:rsidR="004B636E" w:rsidRPr="00A73AE8" w:rsidRDefault="004B636E" w:rsidP="004B636E">
      <w:pPr>
        <w:rPr>
          <w:rFonts w:ascii="Georgia" w:hAnsi="Georgia" w:cs="Times New Roman"/>
          <w:b/>
          <w:sz w:val="24"/>
          <w:szCs w:val="24"/>
        </w:rPr>
      </w:pPr>
      <w:r w:rsidRPr="00A73AE8">
        <w:rPr>
          <w:rFonts w:ascii="Georgia" w:hAnsi="Georgia" w:cs="Times New Roman"/>
          <w:b/>
          <w:sz w:val="24"/>
          <w:szCs w:val="24"/>
        </w:rPr>
        <w:t xml:space="preserve">Suggested Works </w:t>
      </w:r>
    </w:p>
    <w:p w:rsidR="004B636E" w:rsidRPr="00A73AE8" w:rsidRDefault="004B636E" w:rsidP="004B636E">
      <w:pPr>
        <w:pStyle w:val="ListParagraph"/>
        <w:numPr>
          <w:ilvl w:val="0"/>
          <w:numId w:val="1"/>
        </w:numPr>
        <w:spacing w:line="360" w:lineRule="auto"/>
        <w:rPr>
          <w:rFonts w:ascii="Georgia" w:hAnsi="Georgia" w:cs="Times New Roman"/>
          <w:sz w:val="24"/>
          <w:szCs w:val="24"/>
        </w:rPr>
      </w:pPr>
      <w:r w:rsidRPr="00A73AE8">
        <w:rPr>
          <w:rFonts w:ascii="Georgia" w:hAnsi="Georgia" w:cs="Times New Roman"/>
          <w:i/>
          <w:sz w:val="24"/>
          <w:szCs w:val="24"/>
        </w:rPr>
        <w:t>Imaginary Scene with Ruins and Figures</w:t>
      </w:r>
      <w:r w:rsidRPr="00A73AE8">
        <w:rPr>
          <w:rFonts w:ascii="Georgia" w:hAnsi="Georgia" w:cs="Times New Roman"/>
          <w:sz w:val="24"/>
          <w:szCs w:val="24"/>
        </w:rPr>
        <w:t>, c. 1725, M</w:t>
      </w:r>
      <w:r>
        <w:rPr>
          <w:rFonts w:ascii="Georgia" w:hAnsi="Georgia" w:cs="Times New Roman"/>
          <w:sz w:val="24"/>
          <w:szCs w:val="24"/>
        </w:rPr>
        <w:t>arco Ricci and Sebastiano Ricci</w:t>
      </w:r>
    </w:p>
    <w:p w:rsidR="004B636E" w:rsidRPr="00A73AE8" w:rsidRDefault="004B636E" w:rsidP="004B636E">
      <w:pPr>
        <w:pStyle w:val="ListParagraph"/>
        <w:numPr>
          <w:ilvl w:val="0"/>
          <w:numId w:val="1"/>
        </w:numPr>
        <w:spacing w:line="360" w:lineRule="auto"/>
        <w:rPr>
          <w:rFonts w:ascii="Georgia" w:hAnsi="Georgia" w:cs="Times New Roman"/>
          <w:i/>
          <w:sz w:val="24"/>
          <w:szCs w:val="24"/>
        </w:rPr>
      </w:pPr>
      <w:r w:rsidRPr="00A73AE8">
        <w:rPr>
          <w:rFonts w:ascii="Georgia" w:hAnsi="Georgia" w:cs="Times New Roman"/>
          <w:i/>
          <w:sz w:val="24"/>
          <w:szCs w:val="24"/>
        </w:rPr>
        <w:t xml:space="preserve">Homo Bulla:  A Boy Blowing Bubbles in a Landscape, </w:t>
      </w:r>
      <w:r w:rsidRPr="00A73AE8">
        <w:rPr>
          <w:rFonts w:ascii="Georgia" w:hAnsi="Georgia" w:cs="Times New Roman"/>
          <w:sz w:val="24"/>
          <w:szCs w:val="24"/>
        </w:rPr>
        <w:t xml:space="preserve">1665, Bartholomeus van der </w:t>
      </w:r>
      <w:proofErr w:type="spellStart"/>
      <w:r w:rsidRPr="00A73AE8">
        <w:rPr>
          <w:rFonts w:ascii="Georgia" w:hAnsi="Georgia" w:cs="Times New Roman"/>
          <w:sz w:val="24"/>
          <w:szCs w:val="24"/>
        </w:rPr>
        <w:t>Helst</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sidRPr="00A73AE8">
        <w:rPr>
          <w:rFonts w:ascii="Georgia" w:hAnsi="Georgia" w:cs="Times New Roman"/>
          <w:i/>
          <w:sz w:val="24"/>
          <w:szCs w:val="24"/>
        </w:rPr>
        <w:t>Venus Mourning the Death of Adonis</w:t>
      </w:r>
      <w:r w:rsidRPr="00A73AE8">
        <w:rPr>
          <w:rFonts w:ascii="Georgia" w:hAnsi="Georgia" w:cs="Times New Roman"/>
          <w:sz w:val="24"/>
          <w:szCs w:val="24"/>
        </w:rPr>
        <w:t xml:space="preserve">, </w:t>
      </w:r>
      <w:proofErr w:type="spellStart"/>
      <w:r w:rsidRPr="00A73AE8">
        <w:rPr>
          <w:rFonts w:ascii="Georgia" w:hAnsi="Georgia" w:cs="Times New Roman"/>
          <w:sz w:val="24"/>
          <w:szCs w:val="24"/>
        </w:rPr>
        <w:t>n.d.</w:t>
      </w:r>
      <w:proofErr w:type="spellEnd"/>
      <w:r>
        <w:rPr>
          <w:rFonts w:ascii="Georgia" w:hAnsi="Georgia" w:cs="Times New Roman"/>
          <w:sz w:val="24"/>
          <w:szCs w:val="24"/>
        </w:rPr>
        <w:t xml:space="preserve">, Thomas </w:t>
      </w:r>
      <w:proofErr w:type="spellStart"/>
      <w:r>
        <w:rPr>
          <w:rFonts w:ascii="Georgia" w:hAnsi="Georgia" w:cs="Times New Roman"/>
          <w:sz w:val="24"/>
          <w:szCs w:val="24"/>
        </w:rPr>
        <w:t>Willeboirts-Bosschaert</w:t>
      </w:r>
      <w:proofErr w:type="spellEnd"/>
    </w:p>
    <w:p w:rsidR="004B636E" w:rsidRPr="00A73AE8" w:rsidRDefault="004B636E" w:rsidP="004B636E">
      <w:pPr>
        <w:pStyle w:val="ListParagraph"/>
        <w:numPr>
          <w:ilvl w:val="0"/>
          <w:numId w:val="1"/>
        </w:numPr>
        <w:spacing w:line="360" w:lineRule="auto"/>
        <w:rPr>
          <w:rFonts w:ascii="Georgia" w:hAnsi="Georgia" w:cs="Times New Roman"/>
          <w:i/>
          <w:sz w:val="24"/>
          <w:szCs w:val="24"/>
        </w:rPr>
      </w:pPr>
      <w:r>
        <w:rPr>
          <w:rFonts w:ascii="Georgia" w:hAnsi="Georgia" w:cs="Times New Roman"/>
          <w:i/>
          <w:sz w:val="24"/>
          <w:szCs w:val="24"/>
        </w:rPr>
        <w:t>The Park of St. Cloud</w:t>
      </w:r>
      <w:r w:rsidRPr="00A73AE8">
        <w:rPr>
          <w:rFonts w:ascii="Georgia" w:hAnsi="Georgia" w:cs="Times New Roman"/>
          <w:i/>
          <w:sz w:val="24"/>
          <w:szCs w:val="24"/>
        </w:rPr>
        <w:t xml:space="preserve">, </w:t>
      </w:r>
      <w:r>
        <w:rPr>
          <w:rFonts w:ascii="Georgia" w:hAnsi="Georgia" w:cs="Times New Roman"/>
          <w:sz w:val="24"/>
          <w:szCs w:val="24"/>
        </w:rPr>
        <w:t>1768</w:t>
      </w:r>
      <w:r w:rsidRPr="00A73AE8">
        <w:rPr>
          <w:rFonts w:ascii="Georgia" w:hAnsi="Georgia" w:cs="Times New Roman"/>
          <w:sz w:val="24"/>
          <w:szCs w:val="24"/>
        </w:rPr>
        <w:t xml:space="preserve">, </w:t>
      </w:r>
      <w:r>
        <w:rPr>
          <w:rFonts w:ascii="Georgia" w:hAnsi="Georgia" w:cs="Times New Roman"/>
          <w:sz w:val="24"/>
          <w:szCs w:val="24"/>
        </w:rPr>
        <w:t>Hubert Robert</w:t>
      </w:r>
    </w:p>
    <w:p w:rsidR="004B636E" w:rsidRPr="00A73AE8" w:rsidRDefault="004B636E" w:rsidP="004B636E">
      <w:pPr>
        <w:pStyle w:val="ListParagraph"/>
        <w:numPr>
          <w:ilvl w:val="0"/>
          <w:numId w:val="1"/>
        </w:numPr>
        <w:spacing w:line="360" w:lineRule="auto"/>
        <w:rPr>
          <w:rFonts w:ascii="Georgia" w:hAnsi="Georgia" w:cs="Times New Roman"/>
          <w:sz w:val="24"/>
          <w:szCs w:val="24"/>
        </w:rPr>
      </w:pPr>
      <w:r w:rsidRPr="00A73AE8">
        <w:rPr>
          <w:rFonts w:ascii="Georgia" w:hAnsi="Georgia" w:cs="Times New Roman"/>
          <w:i/>
          <w:sz w:val="24"/>
          <w:szCs w:val="24"/>
        </w:rPr>
        <w:t xml:space="preserve">Romeo and Juliette, </w:t>
      </w:r>
      <w:r w:rsidRPr="00A73AE8">
        <w:rPr>
          <w:rFonts w:ascii="Georgia" w:hAnsi="Georgia" w:cs="Times New Roman"/>
          <w:sz w:val="24"/>
          <w:szCs w:val="24"/>
        </w:rPr>
        <w:t>1778, Benjamin West</w:t>
      </w:r>
    </w:p>
    <w:p w:rsidR="004B636E" w:rsidRPr="00A73AE8" w:rsidRDefault="004B636E" w:rsidP="004B636E">
      <w:pPr>
        <w:pStyle w:val="ListParagraph"/>
        <w:numPr>
          <w:ilvl w:val="0"/>
          <w:numId w:val="1"/>
        </w:numPr>
        <w:spacing w:line="360" w:lineRule="auto"/>
        <w:rPr>
          <w:rFonts w:ascii="Georgia" w:hAnsi="Georgia" w:cs="Times New Roman"/>
          <w:sz w:val="24"/>
          <w:szCs w:val="24"/>
        </w:rPr>
      </w:pPr>
      <w:r w:rsidRPr="00A73AE8">
        <w:rPr>
          <w:rFonts w:ascii="Georgia" w:hAnsi="Georgia" w:cs="Times New Roman"/>
          <w:i/>
          <w:sz w:val="24"/>
          <w:szCs w:val="24"/>
        </w:rPr>
        <w:t>Coriolanus Beseeched by His Mother and Wife</w:t>
      </w:r>
      <w:r w:rsidRPr="00A73AE8">
        <w:rPr>
          <w:rFonts w:ascii="Georgia" w:hAnsi="Georgia" w:cs="Times New Roman"/>
          <w:sz w:val="24"/>
          <w:szCs w:val="24"/>
        </w:rPr>
        <w:t>, c</w:t>
      </w:r>
      <w:r>
        <w:rPr>
          <w:rFonts w:ascii="Georgia" w:hAnsi="Georgia" w:cs="Times New Roman"/>
          <w:sz w:val="24"/>
          <w:szCs w:val="24"/>
        </w:rPr>
        <w:t xml:space="preserve">. 1791, Jean-Joseph </w:t>
      </w:r>
      <w:proofErr w:type="spellStart"/>
      <w:r>
        <w:rPr>
          <w:rFonts w:ascii="Georgia" w:hAnsi="Georgia" w:cs="Times New Roman"/>
          <w:sz w:val="24"/>
          <w:szCs w:val="24"/>
        </w:rPr>
        <w:t>Taillaisson</w:t>
      </w:r>
      <w:proofErr w:type="spellEnd"/>
    </w:p>
    <w:p w:rsidR="004B636E" w:rsidRPr="00A73AE8" w:rsidRDefault="004B636E" w:rsidP="004B636E">
      <w:pPr>
        <w:pStyle w:val="ListParagraph"/>
        <w:numPr>
          <w:ilvl w:val="0"/>
          <w:numId w:val="1"/>
        </w:numPr>
        <w:spacing w:line="360" w:lineRule="auto"/>
        <w:rPr>
          <w:rFonts w:ascii="Georgia" w:hAnsi="Georgia" w:cs="Times New Roman"/>
          <w:i/>
          <w:sz w:val="24"/>
          <w:szCs w:val="24"/>
        </w:rPr>
      </w:pPr>
      <w:r w:rsidRPr="00A73AE8">
        <w:rPr>
          <w:rFonts w:ascii="Georgia" w:hAnsi="Georgia" w:cs="Times New Roman"/>
          <w:i/>
          <w:sz w:val="24"/>
          <w:szCs w:val="24"/>
        </w:rPr>
        <w:t xml:space="preserve">The Terrace of Trafalgar Tavern, Greenwich, </w:t>
      </w:r>
      <w:r w:rsidRPr="00A73AE8">
        <w:rPr>
          <w:rFonts w:ascii="Georgia" w:hAnsi="Georgia" w:cs="Times New Roman"/>
          <w:sz w:val="24"/>
          <w:szCs w:val="24"/>
        </w:rPr>
        <w:t>c. 1878, James Jacques Joseph</w:t>
      </w:r>
      <w:r w:rsidRPr="00A73AE8">
        <w:rPr>
          <w:rFonts w:ascii="Georgia" w:hAnsi="Georgia" w:cs="Times New Roman"/>
          <w:i/>
          <w:sz w:val="24"/>
          <w:szCs w:val="24"/>
        </w:rPr>
        <w:t xml:space="preserve"> </w:t>
      </w:r>
      <w:proofErr w:type="spellStart"/>
      <w:r w:rsidRPr="00A73AE8">
        <w:rPr>
          <w:rFonts w:ascii="Georgia" w:hAnsi="Georgia" w:cs="Times New Roman"/>
          <w:sz w:val="24"/>
          <w:szCs w:val="24"/>
        </w:rPr>
        <w:t>Tissot</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Louisiana Indians Walking on a Bayou, </w:t>
      </w:r>
      <w:r w:rsidRPr="00A73AE8">
        <w:rPr>
          <w:rFonts w:ascii="Georgia" w:hAnsi="Georgia" w:cs="Times New Roman"/>
          <w:sz w:val="24"/>
          <w:szCs w:val="24"/>
        </w:rPr>
        <w:t>1847</w:t>
      </w:r>
      <w:r w:rsidRPr="00A73AE8">
        <w:rPr>
          <w:rFonts w:ascii="Georgia" w:hAnsi="Georgia" w:cs="Times New Roman"/>
          <w:i/>
          <w:sz w:val="24"/>
          <w:szCs w:val="24"/>
        </w:rPr>
        <w:t xml:space="preserve">, </w:t>
      </w:r>
      <w:r w:rsidRPr="00A73AE8">
        <w:rPr>
          <w:rFonts w:ascii="Georgia" w:hAnsi="Georgia" w:cs="Times New Roman"/>
          <w:sz w:val="24"/>
          <w:szCs w:val="24"/>
        </w:rPr>
        <w:t xml:space="preserve">Alfred </w:t>
      </w:r>
      <w:proofErr w:type="spellStart"/>
      <w:r w:rsidRPr="00A73AE8">
        <w:rPr>
          <w:rFonts w:ascii="Georgia" w:hAnsi="Georgia" w:cs="Times New Roman"/>
          <w:sz w:val="24"/>
          <w:szCs w:val="24"/>
        </w:rPr>
        <w:t>Boisseau</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Whisperings of Love, </w:t>
      </w:r>
      <w:r w:rsidRPr="00A73AE8">
        <w:rPr>
          <w:rFonts w:ascii="Georgia" w:hAnsi="Georgia" w:cs="Times New Roman"/>
          <w:sz w:val="24"/>
          <w:szCs w:val="24"/>
        </w:rPr>
        <w:t xml:space="preserve">1889, </w:t>
      </w:r>
      <w:r>
        <w:rPr>
          <w:rFonts w:ascii="Georgia" w:hAnsi="Georgia" w:cs="Times New Roman"/>
          <w:sz w:val="24"/>
          <w:szCs w:val="24"/>
        </w:rPr>
        <w:t>William-</w:t>
      </w:r>
      <w:proofErr w:type="spellStart"/>
      <w:r>
        <w:rPr>
          <w:rFonts w:ascii="Georgia" w:hAnsi="Georgia" w:cs="Times New Roman"/>
          <w:sz w:val="24"/>
          <w:szCs w:val="24"/>
        </w:rPr>
        <w:t>Adolphe</w:t>
      </w:r>
      <w:proofErr w:type="spellEnd"/>
      <w:r>
        <w:rPr>
          <w:rFonts w:ascii="Georgia" w:hAnsi="Georgia" w:cs="Times New Roman"/>
          <w:sz w:val="24"/>
          <w:szCs w:val="24"/>
        </w:rPr>
        <w:t xml:space="preserve"> </w:t>
      </w:r>
      <w:proofErr w:type="spellStart"/>
      <w:r>
        <w:rPr>
          <w:rFonts w:ascii="Georgia" w:hAnsi="Georgia" w:cs="Times New Roman"/>
          <w:sz w:val="24"/>
          <w:szCs w:val="24"/>
        </w:rPr>
        <w:t>Bouguereau</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A Roman Holiday</w:t>
      </w:r>
      <w:r>
        <w:rPr>
          <w:rFonts w:ascii="Georgia" w:hAnsi="Georgia" w:cs="Times New Roman"/>
          <w:sz w:val="24"/>
          <w:szCs w:val="24"/>
        </w:rPr>
        <w:t xml:space="preserve">, 1889, Frank Markham </w:t>
      </w:r>
      <w:proofErr w:type="spellStart"/>
      <w:r>
        <w:rPr>
          <w:rFonts w:ascii="Georgia" w:hAnsi="Georgia" w:cs="Times New Roman"/>
          <w:sz w:val="24"/>
          <w:szCs w:val="24"/>
        </w:rPr>
        <w:t>Skipworth</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The Cardinal’s Friendly Chat</w:t>
      </w:r>
      <w:r>
        <w:rPr>
          <w:rFonts w:ascii="Georgia" w:hAnsi="Georgia" w:cs="Times New Roman"/>
          <w:sz w:val="24"/>
          <w:szCs w:val="24"/>
        </w:rPr>
        <w:t xml:space="preserve">, c. 1880, </w:t>
      </w:r>
      <w:proofErr w:type="spellStart"/>
      <w:r>
        <w:rPr>
          <w:rFonts w:ascii="Georgia" w:hAnsi="Georgia" w:cs="Times New Roman"/>
          <w:sz w:val="24"/>
          <w:szCs w:val="24"/>
        </w:rPr>
        <w:t>Jehan</w:t>
      </w:r>
      <w:proofErr w:type="spellEnd"/>
      <w:r>
        <w:rPr>
          <w:rFonts w:ascii="Georgia" w:hAnsi="Georgia" w:cs="Times New Roman"/>
          <w:sz w:val="24"/>
          <w:szCs w:val="24"/>
        </w:rPr>
        <w:t xml:space="preserve"> Georges </w:t>
      </w:r>
      <w:proofErr w:type="spellStart"/>
      <w:r>
        <w:rPr>
          <w:rFonts w:ascii="Georgia" w:hAnsi="Georgia" w:cs="Times New Roman"/>
          <w:sz w:val="24"/>
          <w:szCs w:val="24"/>
        </w:rPr>
        <w:t>Vibert</w:t>
      </w:r>
      <w:proofErr w:type="spellEnd"/>
    </w:p>
    <w:p w:rsidR="004B636E" w:rsidRPr="00A73AE8" w:rsidRDefault="004B636E" w:rsidP="004B636E">
      <w:pPr>
        <w:pStyle w:val="ListParagraph"/>
        <w:numPr>
          <w:ilvl w:val="0"/>
          <w:numId w:val="1"/>
        </w:numPr>
        <w:spacing w:line="360" w:lineRule="auto"/>
        <w:rPr>
          <w:rFonts w:ascii="Georgia" w:hAnsi="Georgia" w:cs="Times New Roman"/>
          <w:i/>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House of Cards (Presumed Portraits of Dominique and Pierre </w:t>
      </w:r>
      <w:proofErr w:type="spellStart"/>
      <w:r w:rsidRPr="00A73AE8">
        <w:rPr>
          <w:rFonts w:ascii="Georgia" w:hAnsi="Georgia" w:cs="Times New Roman"/>
          <w:i/>
          <w:sz w:val="24"/>
          <w:szCs w:val="24"/>
        </w:rPr>
        <w:t>d’Hariagne</w:t>
      </w:r>
      <w:proofErr w:type="spellEnd"/>
      <w:r w:rsidRPr="00A73AE8">
        <w:rPr>
          <w:rFonts w:ascii="Georgia" w:hAnsi="Georgia" w:cs="Times New Roman"/>
          <w:i/>
          <w:sz w:val="24"/>
          <w:szCs w:val="24"/>
        </w:rPr>
        <w:t>)</w:t>
      </w:r>
      <w:r w:rsidRPr="00A73AE8">
        <w:rPr>
          <w:rFonts w:ascii="Georgia" w:hAnsi="Georgia" w:cs="Times New Roman"/>
          <w:sz w:val="24"/>
          <w:szCs w:val="24"/>
        </w:rPr>
        <w:t xml:space="preserve">, 1725, </w:t>
      </w:r>
      <w:r>
        <w:rPr>
          <w:rFonts w:ascii="Georgia" w:hAnsi="Georgia" w:cs="Times New Roman"/>
          <w:sz w:val="24"/>
          <w:szCs w:val="24"/>
        </w:rPr>
        <w:t xml:space="preserve"> </w:t>
      </w:r>
      <w:r w:rsidRPr="00A73AE8">
        <w:rPr>
          <w:rFonts w:ascii="Georgia" w:hAnsi="Georgia" w:cs="Times New Roman"/>
          <w:sz w:val="24"/>
          <w:szCs w:val="24"/>
        </w:rPr>
        <w:t xml:space="preserve">Charles </w:t>
      </w:r>
      <w:proofErr w:type="spellStart"/>
      <w:r w:rsidRPr="00A73AE8">
        <w:rPr>
          <w:rFonts w:ascii="Georgia" w:hAnsi="Georgia" w:cs="Times New Roman"/>
          <w:sz w:val="24"/>
          <w:szCs w:val="24"/>
        </w:rPr>
        <w:t>Coypel</w:t>
      </w:r>
      <w:proofErr w:type="spellEnd"/>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Persons in the Presence of a Metamorphosis, </w:t>
      </w:r>
      <w:r w:rsidRPr="00A73AE8">
        <w:rPr>
          <w:rFonts w:ascii="Georgia" w:hAnsi="Georgia" w:cs="Times New Roman"/>
          <w:sz w:val="24"/>
          <w:szCs w:val="24"/>
        </w:rPr>
        <w:t>1936, Joan Miro</w:t>
      </w:r>
    </w:p>
    <w:p w:rsidR="004B636E" w:rsidRPr="004B4C85"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Guardian Angels, </w:t>
      </w:r>
      <w:r w:rsidRPr="00A73AE8">
        <w:rPr>
          <w:rFonts w:ascii="Georgia" w:hAnsi="Georgia" w:cs="Times New Roman"/>
          <w:sz w:val="24"/>
          <w:szCs w:val="24"/>
        </w:rPr>
        <w:t xml:space="preserve">1946, Dorothea Tanning </w:t>
      </w:r>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 xml:space="preserve">Commemoratory Stele Portraying and Warrior King and Captive, </w:t>
      </w:r>
      <w:r w:rsidRPr="00A73AE8">
        <w:rPr>
          <w:rFonts w:ascii="Georgia" w:hAnsi="Georgia" w:cs="Times New Roman"/>
          <w:sz w:val="24"/>
          <w:szCs w:val="24"/>
        </w:rPr>
        <w:t>780, Maya Culture</w:t>
      </w:r>
    </w:p>
    <w:p w:rsidR="004B636E" w:rsidRPr="00A73AE8" w:rsidRDefault="004B636E" w:rsidP="004B636E">
      <w:pPr>
        <w:pStyle w:val="ListParagraph"/>
        <w:numPr>
          <w:ilvl w:val="0"/>
          <w:numId w:val="1"/>
        </w:numPr>
        <w:spacing w:line="360" w:lineRule="auto"/>
        <w:rPr>
          <w:rFonts w:ascii="Georgia" w:hAnsi="Georgia" w:cs="Times New Roman"/>
          <w:sz w:val="24"/>
          <w:szCs w:val="24"/>
        </w:rPr>
      </w:pPr>
      <w:r>
        <w:rPr>
          <w:rFonts w:ascii="Georgia" w:hAnsi="Georgia" w:cs="Times New Roman"/>
          <w:i/>
          <w:sz w:val="24"/>
          <w:szCs w:val="24"/>
        </w:rPr>
        <w:t xml:space="preserve"> </w:t>
      </w:r>
      <w:r w:rsidRPr="00A73AE8">
        <w:rPr>
          <w:rFonts w:ascii="Georgia" w:hAnsi="Georgia" w:cs="Times New Roman"/>
          <w:i/>
          <w:sz w:val="24"/>
          <w:szCs w:val="24"/>
        </w:rPr>
        <w:t>Mounted Warrior Veranda Post</w:t>
      </w:r>
      <w:r w:rsidRPr="00A73AE8">
        <w:rPr>
          <w:rFonts w:ascii="Georgia" w:hAnsi="Georgia" w:cs="Times New Roman"/>
          <w:sz w:val="24"/>
          <w:szCs w:val="24"/>
        </w:rPr>
        <w:t>, c. 19</w:t>
      </w:r>
      <w:r>
        <w:rPr>
          <w:rFonts w:ascii="Georgia" w:hAnsi="Georgia" w:cs="Times New Roman"/>
          <w:sz w:val="24"/>
          <w:szCs w:val="24"/>
        </w:rPr>
        <w:t xml:space="preserve">10, Yoruba People, Olowe of </w:t>
      </w:r>
      <w:proofErr w:type="spellStart"/>
      <w:r>
        <w:rPr>
          <w:rFonts w:ascii="Georgia" w:hAnsi="Georgia" w:cs="Times New Roman"/>
          <w:sz w:val="24"/>
          <w:szCs w:val="24"/>
        </w:rPr>
        <w:t>Ise</w:t>
      </w:r>
      <w:proofErr w:type="spellEnd"/>
    </w:p>
    <w:p w:rsidR="004B636E" w:rsidRDefault="004B636E" w:rsidP="004B636E"/>
    <w:p w:rsidR="004B636E" w:rsidRDefault="004B636E" w:rsidP="004B636E"/>
    <w:p w:rsidR="004B636E" w:rsidRDefault="004B636E" w:rsidP="004B636E"/>
    <w:p w:rsidR="004B636E" w:rsidRDefault="004B636E" w:rsidP="004B636E">
      <w:pPr>
        <w:rPr>
          <w:rFonts w:ascii="Georgia" w:hAnsi="Georgia" w:cs="Times New Roman"/>
          <w:sz w:val="24"/>
          <w:szCs w:val="24"/>
        </w:rPr>
      </w:pPr>
      <w:r>
        <w:br w:type="page"/>
      </w:r>
      <w:r w:rsidRPr="009A4B24">
        <w:rPr>
          <w:rFonts w:ascii="Georgia" w:hAnsi="Georgia" w:cs="Times New Roman"/>
          <w:b/>
          <w:sz w:val="24"/>
          <w:szCs w:val="24"/>
        </w:rPr>
        <w:lastRenderedPageBreak/>
        <w:t>Describe it!</w:t>
      </w:r>
      <w:r w:rsidRPr="009A4B24">
        <w:rPr>
          <w:rFonts w:ascii="Georgia" w:hAnsi="Georgia" w:cs="Times New Roman"/>
          <w:sz w:val="24"/>
          <w:szCs w:val="24"/>
        </w:rPr>
        <w:t xml:space="preserve">  </w:t>
      </w:r>
    </w:p>
    <w:p w:rsidR="004B636E" w:rsidRDefault="004B636E" w:rsidP="004B636E">
      <w:pPr>
        <w:rPr>
          <w:rFonts w:ascii="Georgia" w:hAnsi="Georgia" w:cs="Times New Roman"/>
          <w:sz w:val="24"/>
          <w:szCs w:val="24"/>
        </w:rPr>
      </w:pPr>
      <w:r w:rsidRPr="009A4B24">
        <w:rPr>
          <w:rFonts w:ascii="Georgia" w:hAnsi="Georgia" w:cs="Times New Roman"/>
          <w:sz w:val="24"/>
          <w:szCs w:val="24"/>
        </w:rPr>
        <w:t xml:space="preserve">A picture may be worth a thousand words, but how do we describe what we see? </w:t>
      </w:r>
      <w:r>
        <w:rPr>
          <w:rFonts w:ascii="Georgia" w:hAnsi="Georgia" w:cs="Times New Roman"/>
          <w:sz w:val="24"/>
          <w:szCs w:val="24"/>
        </w:rPr>
        <w:t xml:space="preserve"> Students develop observation skills and build descriptive language as they</w:t>
      </w:r>
      <w:r w:rsidRPr="009A4B24">
        <w:rPr>
          <w:rFonts w:ascii="Georgia" w:hAnsi="Georgia" w:cs="Times New Roman"/>
          <w:sz w:val="24"/>
          <w:szCs w:val="24"/>
        </w:rPr>
        <w:t xml:space="preserve"> use synonyms</w:t>
      </w:r>
      <w:r>
        <w:rPr>
          <w:rFonts w:ascii="Georgia" w:hAnsi="Georgia" w:cs="Times New Roman"/>
          <w:sz w:val="24"/>
          <w:szCs w:val="24"/>
        </w:rPr>
        <w:t xml:space="preserve"> and</w:t>
      </w:r>
      <w:r w:rsidRPr="009A4B24">
        <w:rPr>
          <w:rFonts w:ascii="Georgia" w:hAnsi="Georgia" w:cs="Times New Roman"/>
          <w:sz w:val="24"/>
          <w:szCs w:val="24"/>
        </w:rPr>
        <w:t xml:space="preserve"> adjectives to </w:t>
      </w:r>
      <w:r>
        <w:rPr>
          <w:rFonts w:ascii="Georgia" w:hAnsi="Georgia" w:cs="Times New Roman"/>
          <w:sz w:val="24"/>
          <w:szCs w:val="24"/>
        </w:rPr>
        <w:t>describe works of art</w:t>
      </w:r>
      <w:r w:rsidRPr="009A4B24">
        <w:rPr>
          <w:rFonts w:ascii="Georgia" w:hAnsi="Georgia" w:cs="Times New Roman"/>
          <w:sz w:val="24"/>
          <w:szCs w:val="24"/>
        </w:rPr>
        <w:t>.</w:t>
      </w:r>
      <w:r w:rsidRPr="00165D34">
        <w:rPr>
          <w:rFonts w:ascii="Georgia" w:hAnsi="Georgia" w:cs="Times New Roman"/>
          <w:sz w:val="24"/>
          <w:szCs w:val="24"/>
        </w:rPr>
        <w:t xml:space="preserve"> </w:t>
      </w:r>
    </w:p>
    <w:p w:rsidR="004B636E" w:rsidRDefault="004B636E" w:rsidP="004B636E">
      <w:pPr>
        <w:rPr>
          <w:rFonts w:ascii="Georgia" w:hAnsi="Georgia" w:cs="Times New Roman"/>
          <w:b/>
          <w:sz w:val="24"/>
          <w:szCs w:val="24"/>
        </w:rPr>
      </w:pPr>
      <w:r>
        <w:rPr>
          <w:rFonts w:ascii="Georgia" w:hAnsi="Georgia" w:cs="Times New Roman"/>
          <w:b/>
          <w:sz w:val="24"/>
          <w:szCs w:val="24"/>
        </w:rPr>
        <w:t>Guiding Questions</w:t>
      </w:r>
    </w:p>
    <w:p w:rsidR="004B636E" w:rsidRPr="009F7AF8" w:rsidRDefault="004B636E" w:rsidP="004B636E">
      <w:pPr>
        <w:pStyle w:val="ListParagraph"/>
        <w:numPr>
          <w:ilvl w:val="0"/>
          <w:numId w:val="7"/>
        </w:numPr>
        <w:rPr>
          <w:rFonts w:ascii="Georgia" w:hAnsi="Georgia" w:cs="Times New Roman"/>
          <w:sz w:val="24"/>
          <w:szCs w:val="24"/>
        </w:rPr>
      </w:pPr>
      <w:r w:rsidRPr="009F7AF8">
        <w:rPr>
          <w:rFonts w:ascii="Georgia" w:hAnsi="Georgia" w:cs="Times New Roman"/>
          <w:sz w:val="24"/>
          <w:szCs w:val="24"/>
        </w:rPr>
        <w:t>What is happening in this picture?</w:t>
      </w:r>
    </w:p>
    <w:p w:rsidR="004B636E" w:rsidRDefault="004B636E" w:rsidP="004B636E">
      <w:pPr>
        <w:pStyle w:val="ListParagraph"/>
        <w:numPr>
          <w:ilvl w:val="0"/>
          <w:numId w:val="7"/>
        </w:numPr>
        <w:rPr>
          <w:rFonts w:ascii="Georgia" w:hAnsi="Georgia" w:cs="Times New Roman"/>
          <w:sz w:val="24"/>
          <w:szCs w:val="24"/>
        </w:rPr>
      </w:pPr>
      <w:r w:rsidRPr="009F7AF8">
        <w:rPr>
          <w:rFonts w:ascii="Georgia" w:hAnsi="Georgia" w:cs="Times New Roman"/>
          <w:sz w:val="24"/>
          <w:szCs w:val="24"/>
        </w:rPr>
        <w:t>How would you describe this work of art to someone on the telephone?</w:t>
      </w:r>
    </w:p>
    <w:p w:rsidR="004B636E" w:rsidRDefault="004B636E" w:rsidP="004B636E">
      <w:pPr>
        <w:pStyle w:val="ListParagraph"/>
        <w:numPr>
          <w:ilvl w:val="0"/>
          <w:numId w:val="7"/>
        </w:numPr>
        <w:rPr>
          <w:rFonts w:ascii="Georgia" w:hAnsi="Georgia" w:cs="Times New Roman"/>
          <w:sz w:val="24"/>
          <w:szCs w:val="24"/>
        </w:rPr>
      </w:pPr>
      <w:r>
        <w:rPr>
          <w:rFonts w:ascii="Georgia" w:hAnsi="Georgia" w:cs="Times New Roman"/>
          <w:sz w:val="24"/>
          <w:szCs w:val="24"/>
        </w:rPr>
        <w:t>What else can you see?</w:t>
      </w:r>
    </w:p>
    <w:p w:rsidR="004B636E" w:rsidRPr="00F05A96" w:rsidRDefault="004B636E" w:rsidP="004B636E">
      <w:pPr>
        <w:pStyle w:val="ListParagraph"/>
        <w:numPr>
          <w:ilvl w:val="0"/>
          <w:numId w:val="7"/>
        </w:numPr>
        <w:rPr>
          <w:rFonts w:ascii="Georgia" w:hAnsi="Georgia" w:cs="Times New Roman"/>
          <w:sz w:val="24"/>
          <w:szCs w:val="24"/>
        </w:rPr>
      </w:pPr>
      <w:r>
        <w:rPr>
          <w:rFonts w:ascii="Georgia" w:hAnsi="Georgia" w:cs="Times New Roman"/>
          <w:sz w:val="24"/>
          <w:szCs w:val="24"/>
        </w:rPr>
        <w:t>Can you use another word to say that?</w:t>
      </w:r>
    </w:p>
    <w:p w:rsidR="004B636E" w:rsidRPr="00297E56" w:rsidRDefault="004B636E" w:rsidP="004B636E">
      <w:pPr>
        <w:rPr>
          <w:rFonts w:ascii="Georgia" w:hAnsi="Georgia" w:cs="Times New Roman"/>
          <w:b/>
          <w:sz w:val="24"/>
          <w:szCs w:val="24"/>
        </w:rPr>
      </w:pPr>
      <w:r w:rsidRPr="00297E56">
        <w:rPr>
          <w:rFonts w:ascii="Georgia" w:hAnsi="Georgia" w:cs="Times New Roman"/>
          <w:b/>
          <w:sz w:val="24"/>
          <w:szCs w:val="24"/>
        </w:rPr>
        <w:t xml:space="preserve">Suggested Works </w:t>
      </w:r>
    </w:p>
    <w:p w:rsidR="004B636E" w:rsidRPr="00E6062F" w:rsidRDefault="004B636E" w:rsidP="004B636E">
      <w:pPr>
        <w:pStyle w:val="ListParagraph"/>
        <w:numPr>
          <w:ilvl w:val="0"/>
          <w:numId w:val="12"/>
        </w:numPr>
        <w:spacing w:line="360" w:lineRule="auto"/>
        <w:rPr>
          <w:rFonts w:ascii="Georgia" w:hAnsi="Georgia" w:cs="Times New Roman"/>
          <w:i/>
          <w:sz w:val="24"/>
          <w:szCs w:val="24"/>
        </w:rPr>
      </w:pPr>
      <w:r w:rsidRPr="00E6062F">
        <w:rPr>
          <w:rFonts w:ascii="Georgia" w:hAnsi="Georgia" w:cs="Times New Roman"/>
          <w:i/>
          <w:sz w:val="24"/>
          <w:szCs w:val="24"/>
        </w:rPr>
        <w:t>Venus and Cupid</w:t>
      </w:r>
      <w:r>
        <w:rPr>
          <w:rFonts w:ascii="Georgia" w:hAnsi="Georgia" w:cs="Times New Roman"/>
          <w:i/>
          <w:sz w:val="24"/>
          <w:szCs w:val="24"/>
        </w:rPr>
        <w:t xml:space="preserve"> with Vulcan</w:t>
      </w:r>
      <w:r>
        <w:rPr>
          <w:rFonts w:ascii="Georgia" w:hAnsi="Georgia" w:cs="Times New Roman"/>
          <w:sz w:val="24"/>
          <w:szCs w:val="24"/>
        </w:rPr>
        <w:t xml:space="preserve">, c. 1530, Domenico </w:t>
      </w:r>
      <w:proofErr w:type="spellStart"/>
      <w:r>
        <w:rPr>
          <w:rFonts w:ascii="Georgia" w:hAnsi="Georgia" w:cs="Times New Roman"/>
          <w:sz w:val="24"/>
          <w:szCs w:val="24"/>
        </w:rPr>
        <w:t>Beccafumi</w:t>
      </w:r>
      <w:proofErr w:type="spellEnd"/>
      <w:r>
        <w:rPr>
          <w:rFonts w:ascii="Georgia" w:hAnsi="Georgia" w:cs="Times New Roman"/>
          <w:sz w:val="24"/>
          <w:szCs w:val="24"/>
        </w:rPr>
        <w:t>.</w:t>
      </w:r>
    </w:p>
    <w:p w:rsidR="004B636E" w:rsidRPr="00E6062F"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Portrait of an Old Man, </w:t>
      </w:r>
      <w:r>
        <w:rPr>
          <w:rFonts w:ascii="Georgia" w:hAnsi="Georgia" w:cs="Times New Roman"/>
          <w:sz w:val="24"/>
          <w:szCs w:val="24"/>
        </w:rPr>
        <w:t xml:space="preserve">1640, Jan </w:t>
      </w:r>
      <w:proofErr w:type="spellStart"/>
      <w:r>
        <w:rPr>
          <w:rFonts w:ascii="Georgia" w:hAnsi="Georgia" w:cs="Times New Roman"/>
          <w:sz w:val="24"/>
          <w:szCs w:val="24"/>
        </w:rPr>
        <w:t>Lievens</w:t>
      </w:r>
      <w:proofErr w:type="spellEnd"/>
      <w:r>
        <w:rPr>
          <w:rFonts w:ascii="Georgia" w:hAnsi="Georgia" w:cs="Times New Roman"/>
          <w:sz w:val="24"/>
          <w:szCs w:val="24"/>
        </w:rPr>
        <w:t>.</w:t>
      </w:r>
      <w:r w:rsidRPr="00E6062F">
        <w:rPr>
          <w:rFonts w:ascii="Georgia" w:hAnsi="Georgia" w:cs="Times New Roman"/>
          <w:i/>
          <w:sz w:val="24"/>
          <w:szCs w:val="24"/>
        </w:rPr>
        <w:t xml:space="preserve"> </w:t>
      </w:r>
    </w:p>
    <w:p w:rsidR="004B636E"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Portrait of Robert Morris,</w:t>
      </w:r>
      <w:r>
        <w:rPr>
          <w:rFonts w:ascii="Georgia" w:hAnsi="Georgia" w:cs="Times New Roman"/>
          <w:sz w:val="24"/>
          <w:szCs w:val="24"/>
        </w:rPr>
        <w:t xml:space="preserve"> 1782, Charles </w:t>
      </w:r>
      <w:proofErr w:type="spellStart"/>
      <w:r>
        <w:rPr>
          <w:rFonts w:ascii="Georgia" w:hAnsi="Georgia" w:cs="Times New Roman"/>
          <w:sz w:val="24"/>
          <w:szCs w:val="24"/>
        </w:rPr>
        <w:t>Willson</w:t>
      </w:r>
      <w:proofErr w:type="spellEnd"/>
      <w:r>
        <w:rPr>
          <w:rFonts w:ascii="Georgia" w:hAnsi="Georgia" w:cs="Times New Roman"/>
          <w:sz w:val="24"/>
          <w:szCs w:val="24"/>
        </w:rPr>
        <w:t xml:space="preserve"> Peale.</w:t>
      </w:r>
    </w:p>
    <w:p w:rsidR="004B636E"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Portrait of Marie Antoinette, Queen of France, </w:t>
      </w:r>
      <w:r>
        <w:rPr>
          <w:rFonts w:ascii="Georgia" w:hAnsi="Georgia" w:cs="Times New Roman"/>
          <w:sz w:val="24"/>
          <w:szCs w:val="24"/>
        </w:rPr>
        <w:t xml:space="preserve">c. 1788, Elisabeth Louise </w:t>
      </w:r>
      <w:proofErr w:type="spellStart"/>
      <w:r>
        <w:rPr>
          <w:rFonts w:ascii="Georgia" w:hAnsi="Georgia" w:cs="Times New Roman"/>
          <w:sz w:val="24"/>
          <w:szCs w:val="24"/>
        </w:rPr>
        <w:t>Vigée</w:t>
      </w:r>
      <w:proofErr w:type="spellEnd"/>
      <w:r>
        <w:rPr>
          <w:rFonts w:ascii="Georgia" w:hAnsi="Georgia" w:cs="Times New Roman"/>
          <w:sz w:val="24"/>
          <w:szCs w:val="24"/>
        </w:rPr>
        <w:t>-Lebrun.</w:t>
      </w:r>
    </w:p>
    <w:p w:rsidR="004B636E" w:rsidRPr="007D33E3"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The Battle of New Orleans, </w:t>
      </w:r>
      <w:r>
        <w:rPr>
          <w:rFonts w:ascii="Georgia" w:hAnsi="Georgia" w:cs="Times New Roman"/>
          <w:sz w:val="24"/>
          <w:szCs w:val="24"/>
        </w:rPr>
        <w:t xml:space="preserve">1815 Jean </w:t>
      </w:r>
      <w:proofErr w:type="spellStart"/>
      <w:r>
        <w:rPr>
          <w:rFonts w:ascii="Georgia" w:hAnsi="Georgia" w:cs="Times New Roman"/>
          <w:sz w:val="24"/>
          <w:szCs w:val="24"/>
        </w:rPr>
        <w:t>Hyacinthe</w:t>
      </w:r>
      <w:proofErr w:type="spellEnd"/>
      <w:r>
        <w:rPr>
          <w:rFonts w:ascii="Georgia" w:hAnsi="Georgia" w:cs="Times New Roman"/>
          <w:sz w:val="24"/>
          <w:szCs w:val="24"/>
        </w:rPr>
        <w:t xml:space="preserve"> </w:t>
      </w:r>
      <w:proofErr w:type="spellStart"/>
      <w:r>
        <w:rPr>
          <w:rFonts w:ascii="Georgia" w:hAnsi="Georgia" w:cs="Times New Roman"/>
          <w:sz w:val="24"/>
          <w:szCs w:val="24"/>
        </w:rPr>
        <w:t>Laclotte</w:t>
      </w:r>
      <w:proofErr w:type="spellEnd"/>
    </w:p>
    <w:p w:rsidR="004B636E" w:rsidRPr="00EA1000" w:rsidRDefault="004B636E" w:rsidP="004B636E">
      <w:pPr>
        <w:pStyle w:val="ListParagraph"/>
        <w:numPr>
          <w:ilvl w:val="0"/>
          <w:numId w:val="12"/>
        </w:numPr>
        <w:spacing w:line="360" w:lineRule="auto"/>
        <w:rPr>
          <w:rFonts w:ascii="Georgia" w:hAnsi="Georgia" w:cs="Times New Roman"/>
          <w:i/>
          <w:sz w:val="24"/>
          <w:szCs w:val="24"/>
        </w:rPr>
      </w:pPr>
      <w:r>
        <w:rPr>
          <w:rFonts w:ascii="Georgia" w:hAnsi="Georgia" w:cs="Times New Roman"/>
          <w:i/>
          <w:sz w:val="24"/>
          <w:szCs w:val="24"/>
        </w:rPr>
        <w:t xml:space="preserve">Forenoon, </w:t>
      </w:r>
      <w:r w:rsidRPr="006A6176">
        <w:rPr>
          <w:rFonts w:ascii="Georgia" w:hAnsi="Georgia" w:cs="Times New Roman"/>
          <w:sz w:val="24"/>
          <w:szCs w:val="24"/>
        </w:rPr>
        <w:t>1847,</w:t>
      </w:r>
      <w:r>
        <w:rPr>
          <w:rFonts w:ascii="Georgia" w:hAnsi="Georgia" w:cs="Times New Roman"/>
          <w:i/>
          <w:sz w:val="24"/>
          <w:szCs w:val="24"/>
        </w:rPr>
        <w:t xml:space="preserve"> </w:t>
      </w:r>
      <w:r>
        <w:rPr>
          <w:rFonts w:ascii="Georgia" w:hAnsi="Georgia" w:cs="Times New Roman"/>
          <w:sz w:val="24"/>
          <w:szCs w:val="24"/>
        </w:rPr>
        <w:t>Asher B. Durand.</w:t>
      </w:r>
    </w:p>
    <w:p w:rsidR="004B636E" w:rsidRPr="00E6062F" w:rsidRDefault="004B636E" w:rsidP="004B636E">
      <w:pPr>
        <w:pStyle w:val="ListParagraph"/>
        <w:numPr>
          <w:ilvl w:val="0"/>
          <w:numId w:val="12"/>
        </w:numPr>
        <w:spacing w:line="360" w:lineRule="auto"/>
        <w:rPr>
          <w:rFonts w:ascii="Georgia" w:hAnsi="Georgia" w:cs="Times New Roman"/>
          <w:i/>
          <w:sz w:val="24"/>
          <w:szCs w:val="24"/>
        </w:rPr>
      </w:pPr>
      <w:r>
        <w:rPr>
          <w:rFonts w:ascii="Georgia" w:hAnsi="Georgia" w:cs="Times New Roman"/>
          <w:i/>
          <w:sz w:val="24"/>
          <w:szCs w:val="24"/>
        </w:rPr>
        <w:t xml:space="preserve">Louisiana Indians on the Bayou, </w:t>
      </w:r>
      <w:r>
        <w:rPr>
          <w:rFonts w:ascii="Georgia" w:hAnsi="Georgia" w:cs="Times New Roman"/>
          <w:sz w:val="24"/>
          <w:szCs w:val="24"/>
        </w:rPr>
        <w:t xml:space="preserve">1847, Alfred </w:t>
      </w:r>
      <w:proofErr w:type="spellStart"/>
      <w:r>
        <w:rPr>
          <w:rFonts w:ascii="Georgia" w:hAnsi="Georgia" w:cs="Times New Roman"/>
          <w:sz w:val="24"/>
          <w:szCs w:val="24"/>
        </w:rPr>
        <w:t>Boisseau</w:t>
      </w:r>
      <w:proofErr w:type="spellEnd"/>
    </w:p>
    <w:p w:rsidR="004B636E" w:rsidRPr="006A6176"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A </w:t>
      </w:r>
      <w:r w:rsidRPr="006A6176">
        <w:rPr>
          <w:rFonts w:ascii="Georgia" w:hAnsi="Georgia" w:cs="Times New Roman"/>
          <w:i/>
          <w:sz w:val="24"/>
          <w:szCs w:val="24"/>
        </w:rPr>
        <w:t xml:space="preserve"> Roman </w:t>
      </w:r>
      <w:proofErr w:type="gramStart"/>
      <w:r w:rsidRPr="006A6176">
        <w:rPr>
          <w:rFonts w:ascii="Georgia" w:hAnsi="Georgia" w:cs="Times New Roman"/>
          <w:i/>
          <w:sz w:val="24"/>
          <w:szCs w:val="24"/>
        </w:rPr>
        <w:t>Holiday</w:t>
      </w:r>
      <w:proofErr w:type="gramEnd"/>
      <w:r>
        <w:rPr>
          <w:rFonts w:ascii="Georgia" w:hAnsi="Georgia" w:cs="Times New Roman"/>
          <w:sz w:val="24"/>
          <w:szCs w:val="24"/>
        </w:rPr>
        <w:t xml:space="preserve">, 1889, Frank Markham </w:t>
      </w:r>
      <w:proofErr w:type="spellStart"/>
      <w:r>
        <w:rPr>
          <w:rFonts w:ascii="Georgia" w:hAnsi="Georgia" w:cs="Times New Roman"/>
          <w:sz w:val="24"/>
          <w:szCs w:val="24"/>
        </w:rPr>
        <w:t>Skipworth</w:t>
      </w:r>
      <w:proofErr w:type="spellEnd"/>
      <w:r>
        <w:rPr>
          <w:rFonts w:ascii="Georgia" w:hAnsi="Georgia" w:cs="Times New Roman"/>
          <w:sz w:val="24"/>
          <w:szCs w:val="24"/>
        </w:rPr>
        <w:t>.</w:t>
      </w:r>
    </w:p>
    <w:p w:rsidR="004B636E" w:rsidRDefault="004B636E" w:rsidP="004B636E">
      <w:pPr>
        <w:pStyle w:val="ListParagraph"/>
        <w:numPr>
          <w:ilvl w:val="0"/>
          <w:numId w:val="12"/>
        </w:numPr>
        <w:spacing w:line="360" w:lineRule="auto"/>
        <w:rPr>
          <w:rFonts w:ascii="Georgia" w:hAnsi="Georgia" w:cs="Times New Roman"/>
          <w:i/>
          <w:sz w:val="24"/>
          <w:szCs w:val="24"/>
        </w:rPr>
      </w:pPr>
      <w:r>
        <w:rPr>
          <w:rFonts w:ascii="Georgia" w:hAnsi="Georgia" w:cs="Times New Roman"/>
          <w:i/>
          <w:sz w:val="24"/>
          <w:szCs w:val="24"/>
        </w:rPr>
        <w:t>Still Life with Box</w:t>
      </w:r>
      <w:r>
        <w:rPr>
          <w:rFonts w:ascii="Georgia" w:hAnsi="Georgia" w:cs="Times New Roman"/>
          <w:sz w:val="24"/>
          <w:szCs w:val="24"/>
        </w:rPr>
        <w:t xml:space="preserve">, 1918, Jean </w:t>
      </w:r>
      <w:proofErr w:type="spellStart"/>
      <w:r>
        <w:rPr>
          <w:rFonts w:ascii="Georgia" w:hAnsi="Georgia" w:cs="Times New Roman"/>
          <w:sz w:val="24"/>
          <w:szCs w:val="24"/>
        </w:rPr>
        <w:t>Metzinger</w:t>
      </w:r>
      <w:proofErr w:type="spellEnd"/>
      <w:r>
        <w:rPr>
          <w:rFonts w:ascii="Georgia" w:hAnsi="Georgia" w:cs="Times New Roman"/>
          <w:sz w:val="24"/>
          <w:szCs w:val="24"/>
        </w:rPr>
        <w:t>.</w:t>
      </w:r>
    </w:p>
    <w:p w:rsidR="004B636E" w:rsidRPr="00297E56" w:rsidRDefault="004B636E" w:rsidP="004B636E">
      <w:pPr>
        <w:pStyle w:val="ListParagraph"/>
        <w:numPr>
          <w:ilvl w:val="0"/>
          <w:numId w:val="12"/>
        </w:numPr>
        <w:spacing w:line="360" w:lineRule="auto"/>
        <w:rPr>
          <w:rFonts w:ascii="Georgia" w:hAnsi="Georgia" w:cs="Times New Roman"/>
          <w:i/>
          <w:sz w:val="24"/>
          <w:szCs w:val="24"/>
        </w:rPr>
      </w:pPr>
      <w:r>
        <w:rPr>
          <w:rFonts w:ascii="Georgia" w:hAnsi="Georgia" w:cs="Times New Roman"/>
          <w:i/>
          <w:sz w:val="24"/>
          <w:szCs w:val="24"/>
        </w:rPr>
        <w:t xml:space="preserve"> The Ice-Hole, Maine</w:t>
      </w:r>
      <w:r>
        <w:rPr>
          <w:rFonts w:ascii="Georgia" w:hAnsi="Georgia" w:cs="Times New Roman"/>
          <w:sz w:val="24"/>
          <w:szCs w:val="24"/>
        </w:rPr>
        <w:t>, 1908, Marsden Hartley.</w:t>
      </w:r>
    </w:p>
    <w:p w:rsidR="004B636E" w:rsidRDefault="004B636E" w:rsidP="004B636E">
      <w:pPr>
        <w:pStyle w:val="ListParagraph"/>
        <w:numPr>
          <w:ilvl w:val="0"/>
          <w:numId w:val="12"/>
        </w:numPr>
        <w:spacing w:line="360" w:lineRule="auto"/>
        <w:rPr>
          <w:rFonts w:ascii="Georgia" w:hAnsi="Georgia" w:cs="Times New Roman"/>
          <w:sz w:val="24"/>
          <w:szCs w:val="24"/>
        </w:rPr>
      </w:pPr>
      <w:r w:rsidRPr="007D33E3">
        <w:rPr>
          <w:rFonts w:ascii="Georgia" w:hAnsi="Georgia" w:cs="Times New Roman"/>
          <w:i/>
          <w:sz w:val="24"/>
          <w:szCs w:val="24"/>
        </w:rPr>
        <w:t xml:space="preserve">Everyone Here Speaks Latin, </w:t>
      </w:r>
      <w:r w:rsidRPr="007D33E3">
        <w:rPr>
          <w:rFonts w:ascii="Georgia" w:hAnsi="Georgia" w:cs="Times New Roman"/>
          <w:sz w:val="24"/>
          <w:szCs w:val="24"/>
        </w:rPr>
        <w:t>1943, Max Ernst</w:t>
      </w:r>
      <w:r>
        <w:rPr>
          <w:rFonts w:ascii="Georgia" w:hAnsi="Georgia" w:cs="Times New Roman"/>
          <w:sz w:val="24"/>
          <w:szCs w:val="24"/>
        </w:rPr>
        <w:t>.</w:t>
      </w:r>
      <w:r w:rsidRPr="007D33E3">
        <w:rPr>
          <w:rFonts w:ascii="Georgia" w:hAnsi="Georgia" w:cs="Times New Roman"/>
          <w:sz w:val="24"/>
          <w:szCs w:val="24"/>
        </w:rPr>
        <w:t xml:space="preserve"> </w:t>
      </w:r>
    </w:p>
    <w:p w:rsidR="004B636E"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Battle Royale</w:t>
      </w:r>
      <w:r>
        <w:rPr>
          <w:rFonts w:ascii="Georgia" w:hAnsi="Georgia" w:cs="Times New Roman"/>
          <w:sz w:val="24"/>
          <w:szCs w:val="24"/>
        </w:rPr>
        <w:t xml:space="preserve">, 2011, Alexis </w:t>
      </w:r>
      <w:proofErr w:type="spellStart"/>
      <w:r>
        <w:rPr>
          <w:rFonts w:ascii="Georgia" w:hAnsi="Georgia" w:cs="Times New Roman"/>
          <w:sz w:val="24"/>
          <w:szCs w:val="24"/>
        </w:rPr>
        <w:t>Rockman</w:t>
      </w:r>
      <w:proofErr w:type="spellEnd"/>
    </w:p>
    <w:p w:rsidR="004B636E"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Pathological Figure, </w:t>
      </w:r>
      <w:r>
        <w:rPr>
          <w:rFonts w:ascii="Georgia" w:hAnsi="Georgia" w:cs="Times New Roman"/>
          <w:sz w:val="24"/>
          <w:szCs w:val="24"/>
        </w:rPr>
        <w:t>c. 500-100 BCE, Olmec Culture.</w:t>
      </w:r>
    </w:p>
    <w:p w:rsidR="004B636E" w:rsidRDefault="004B636E" w:rsidP="004B636E">
      <w:pPr>
        <w:pStyle w:val="ListParagraph"/>
        <w:numPr>
          <w:ilvl w:val="0"/>
          <w:numId w:val="12"/>
        </w:numPr>
        <w:spacing w:line="360" w:lineRule="auto"/>
        <w:rPr>
          <w:rFonts w:ascii="Georgia" w:hAnsi="Georgia" w:cs="Times New Roman"/>
          <w:sz w:val="24"/>
          <w:szCs w:val="24"/>
        </w:rPr>
      </w:pPr>
      <w:r w:rsidRPr="0084431C">
        <w:rPr>
          <w:rFonts w:ascii="Georgia" w:hAnsi="Georgia" w:cs="Times New Roman"/>
          <w:i/>
          <w:sz w:val="24"/>
          <w:szCs w:val="24"/>
        </w:rPr>
        <w:t>Temple Figure</w:t>
      </w:r>
      <w:r>
        <w:rPr>
          <w:rFonts w:ascii="Georgia" w:hAnsi="Georgia" w:cs="Times New Roman"/>
          <w:sz w:val="24"/>
          <w:szCs w:val="24"/>
        </w:rPr>
        <w:t>, 18</w:t>
      </w:r>
      <w:r w:rsidRPr="0084431C">
        <w:rPr>
          <w:rFonts w:ascii="Georgia" w:hAnsi="Georgia" w:cs="Times New Roman"/>
          <w:sz w:val="24"/>
          <w:szCs w:val="24"/>
          <w:vertAlign w:val="superscript"/>
        </w:rPr>
        <w:t>th</w:t>
      </w:r>
      <w:r>
        <w:rPr>
          <w:rFonts w:ascii="Georgia" w:hAnsi="Georgia" w:cs="Times New Roman"/>
          <w:sz w:val="24"/>
          <w:szCs w:val="24"/>
        </w:rPr>
        <w:t xml:space="preserve"> Century, Hawaiian Peoples.</w:t>
      </w:r>
    </w:p>
    <w:p w:rsidR="004B636E" w:rsidRPr="00EA1000" w:rsidRDefault="004B636E" w:rsidP="004B636E">
      <w:pPr>
        <w:pStyle w:val="ListParagraph"/>
        <w:numPr>
          <w:ilvl w:val="0"/>
          <w:numId w:val="12"/>
        </w:numPr>
        <w:spacing w:line="360" w:lineRule="auto"/>
        <w:rPr>
          <w:rFonts w:ascii="Georgia" w:hAnsi="Georgia" w:cs="Times New Roman"/>
          <w:sz w:val="24"/>
          <w:szCs w:val="24"/>
        </w:rPr>
      </w:pPr>
      <w:r w:rsidRPr="00EA1000">
        <w:rPr>
          <w:rFonts w:ascii="Georgia" w:hAnsi="Georgia"/>
          <w:bCs/>
          <w:i/>
          <w:sz w:val="24"/>
          <w:szCs w:val="24"/>
        </w:rPr>
        <w:t>Seven Exterior and One Interior Palace House Posts</w:t>
      </w:r>
      <w:r w:rsidRPr="00EA1000">
        <w:rPr>
          <w:rFonts w:ascii="Georgia" w:hAnsi="Georgia"/>
          <w:bCs/>
          <w:sz w:val="24"/>
          <w:szCs w:val="24"/>
        </w:rPr>
        <w:t xml:space="preserve">, Cameroon </w:t>
      </w:r>
      <w:proofErr w:type="spellStart"/>
      <w:r w:rsidRPr="00EA1000">
        <w:rPr>
          <w:rFonts w:ascii="Georgia" w:hAnsi="Georgia"/>
          <w:bCs/>
          <w:sz w:val="24"/>
          <w:szCs w:val="24"/>
        </w:rPr>
        <w:t>Grassfields</w:t>
      </w:r>
      <w:proofErr w:type="spellEnd"/>
      <w:r w:rsidRPr="00EA1000">
        <w:rPr>
          <w:rFonts w:ascii="Georgia" w:hAnsi="Georgia"/>
          <w:bCs/>
          <w:sz w:val="24"/>
          <w:szCs w:val="24"/>
        </w:rPr>
        <w:t xml:space="preserve">, </w:t>
      </w:r>
      <w:proofErr w:type="spellStart"/>
      <w:r w:rsidRPr="00EA1000">
        <w:rPr>
          <w:rFonts w:ascii="Georgia" w:hAnsi="Georgia"/>
          <w:bCs/>
          <w:sz w:val="24"/>
          <w:szCs w:val="24"/>
        </w:rPr>
        <w:t>Tubah</w:t>
      </w:r>
      <w:proofErr w:type="spellEnd"/>
      <w:r w:rsidRPr="00EA1000">
        <w:rPr>
          <w:rFonts w:ascii="Georgia" w:hAnsi="Georgia"/>
          <w:bCs/>
          <w:sz w:val="24"/>
          <w:szCs w:val="24"/>
        </w:rPr>
        <w:t xml:space="preserve"> Subdivision, </w:t>
      </w:r>
      <w:proofErr w:type="spellStart"/>
      <w:r w:rsidRPr="00EA1000">
        <w:rPr>
          <w:rFonts w:ascii="Georgia" w:hAnsi="Georgia"/>
          <w:bCs/>
          <w:sz w:val="24"/>
          <w:szCs w:val="24"/>
        </w:rPr>
        <w:t>Kedjom</w:t>
      </w:r>
      <w:proofErr w:type="spellEnd"/>
      <w:r w:rsidRPr="00EA1000">
        <w:rPr>
          <w:rFonts w:ascii="Georgia" w:hAnsi="Georgia"/>
          <w:bCs/>
          <w:sz w:val="24"/>
          <w:szCs w:val="24"/>
        </w:rPr>
        <w:t xml:space="preserve"> </w:t>
      </w:r>
      <w:proofErr w:type="spellStart"/>
      <w:r w:rsidRPr="00EA1000">
        <w:rPr>
          <w:rFonts w:ascii="Georgia" w:hAnsi="Georgia"/>
          <w:bCs/>
          <w:sz w:val="24"/>
          <w:szCs w:val="24"/>
        </w:rPr>
        <w:t>Keku</w:t>
      </w:r>
      <w:proofErr w:type="spellEnd"/>
      <w:r w:rsidRPr="00EA1000">
        <w:rPr>
          <w:rFonts w:ascii="Georgia" w:hAnsi="Georgia"/>
          <w:bCs/>
          <w:sz w:val="24"/>
          <w:szCs w:val="24"/>
        </w:rPr>
        <w:t xml:space="preserve"> or </w:t>
      </w:r>
      <w:proofErr w:type="spellStart"/>
      <w:r w:rsidRPr="00EA1000">
        <w:rPr>
          <w:rFonts w:ascii="Georgia" w:hAnsi="Georgia"/>
          <w:bCs/>
          <w:sz w:val="24"/>
          <w:szCs w:val="24"/>
        </w:rPr>
        <w:t>Babanki-Daso</w:t>
      </w:r>
      <w:proofErr w:type="spellEnd"/>
      <w:r w:rsidRPr="00EA1000">
        <w:rPr>
          <w:rFonts w:ascii="Georgia" w:hAnsi="Georgia"/>
          <w:bCs/>
          <w:sz w:val="24"/>
          <w:szCs w:val="24"/>
        </w:rPr>
        <w:t>, circa early 20</w:t>
      </w:r>
      <w:r w:rsidRPr="00EA1000">
        <w:rPr>
          <w:rFonts w:ascii="Georgia" w:hAnsi="Georgia"/>
          <w:bCs/>
          <w:sz w:val="24"/>
          <w:szCs w:val="24"/>
          <w:vertAlign w:val="superscript"/>
        </w:rPr>
        <w:t>th</w:t>
      </w:r>
      <w:r w:rsidRPr="00EA1000">
        <w:rPr>
          <w:rFonts w:ascii="Georgia" w:hAnsi="Georgia"/>
          <w:bCs/>
          <w:sz w:val="24"/>
          <w:szCs w:val="24"/>
        </w:rPr>
        <w:t xml:space="preserve"> century</w:t>
      </w:r>
      <w:r>
        <w:rPr>
          <w:rFonts w:ascii="Georgia" w:hAnsi="Georgia"/>
          <w:bCs/>
          <w:sz w:val="24"/>
          <w:szCs w:val="24"/>
        </w:rPr>
        <w:t xml:space="preserve">, Workshop of </w:t>
      </w:r>
      <w:proofErr w:type="spellStart"/>
      <w:r>
        <w:rPr>
          <w:rFonts w:ascii="Georgia" w:hAnsi="Georgia"/>
          <w:bCs/>
          <w:sz w:val="24"/>
          <w:szCs w:val="24"/>
        </w:rPr>
        <w:t>Fon</w:t>
      </w:r>
      <w:proofErr w:type="spellEnd"/>
      <w:r>
        <w:rPr>
          <w:rFonts w:ascii="Georgia" w:hAnsi="Georgia"/>
          <w:bCs/>
          <w:sz w:val="24"/>
          <w:szCs w:val="24"/>
        </w:rPr>
        <w:t xml:space="preserve"> </w:t>
      </w:r>
      <w:proofErr w:type="spellStart"/>
      <w:r>
        <w:rPr>
          <w:rFonts w:ascii="Georgia" w:hAnsi="Georgia"/>
          <w:bCs/>
          <w:sz w:val="24"/>
          <w:szCs w:val="24"/>
        </w:rPr>
        <w:t>Phuonchu</w:t>
      </w:r>
      <w:proofErr w:type="spellEnd"/>
      <w:r>
        <w:rPr>
          <w:rFonts w:ascii="Georgia" w:hAnsi="Georgia"/>
          <w:bCs/>
          <w:sz w:val="24"/>
          <w:szCs w:val="24"/>
        </w:rPr>
        <w:t xml:space="preserve"> </w:t>
      </w:r>
      <w:proofErr w:type="spellStart"/>
      <w:r>
        <w:rPr>
          <w:rFonts w:ascii="Georgia" w:hAnsi="Georgia"/>
          <w:bCs/>
          <w:sz w:val="24"/>
          <w:szCs w:val="24"/>
        </w:rPr>
        <w:t>Aseh</w:t>
      </w:r>
      <w:proofErr w:type="spellEnd"/>
    </w:p>
    <w:p w:rsidR="004B636E" w:rsidRPr="009F7AF8" w:rsidRDefault="004B636E" w:rsidP="004B636E">
      <w:pPr>
        <w:pStyle w:val="ListParagraph"/>
        <w:numPr>
          <w:ilvl w:val="0"/>
          <w:numId w:val="12"/>
        </w:numPr>
        <w:spacing w:line="360" w:lineRule="auto"/>
        <w:rPr>
          <w:rFonts w:ascii="Georgia" w:hAnsi="Georgia" w:cs="Times New Roman"/>
          <w:sz w:val="24"/>
          <w:szCs w:val="24"/>
        </w:rPr>
      </w:pPr>
      <w:r>
        <w:rPr>
          <w:rFonts w:ascii="Georgia" w:hAnsi="Georgia" w:cs="Times New Roman"/>
          <w:i/>
          <w:sz w:val="24"/>
          <w:szCs w:val="24"/>
        </w:rPr>
        <w:t xml:space="preserve"> Shark Masquerade Headdress, </w:t>
      </w:r>
      <w:proofErr w:type="spellStart"/>
      <w:r w:rsidRPr="0084431C">
        <w:rPr>
          <w:rFonts w:ascii="Georgia" w:hAnsi="Georgia" w:cs="Times New Roman"/>
          <w:sz w:val="24"/>
          <w:szCs w:val="24"/>
        </w:rPr>
        <w:t>n.d.</w:t>
      </w:r>
      <w:proofErr w:type="spellEnd"/>
      <w:r>
        <w:rPr>
          <w:rFonts w:ascii="Georgia" w:hAnsi="Georgia" w:cs="Times New Roman"/>
          <w:sz w:val="24"/>
          <w:szCs w:val="24"/>
        </w:rPr>
        <w:t>,</w:t>
      </w:r>
      <w:r w:rsidRPr="0084431C">
        <w:rPr>
          <w:rFonts w:ascii="Georgia" w:hAnsi="Georgia" w:cs="Times New Roman"/>
          <w:sz w:val="24"/>
          <w:szCs w:val="24"/>
        </w:rPr>
        <w:t xml:space="preserve"> </w:t>
      </w:r>
      <w:proofErr w:type="spellStart"/>
      <w:r w:rsidRPr="0084431C">
        <w:rPr>
          <w:rFonts w:ascii="Georgia" w:hAnsi="Georgia" w:cs="Times New Roman"/>
          <w:sz w:val="24"/>
          <w:szCs w:val="24"/>
        </w:rPr>
        <w:t>Ijo</w:t>
      </w:r>
      <w:proofErr w:type="spellEnd"/>
      <w:r w:rsidRPr="0084431C">
        <w:rPr>
          <w:rFonts w:ascii="Georgia" w:hAnsi="Georgia" w:cs="Times New Roman"/>
          <w:sz w:val="24"/>
          <w:szCs w:val="24"/>
        </w:rPr>
        <w:t xml:space="preserve"> Peoples, Niger Delta Region.</w:t>
      </w:r>
    </w:p>
    <w:p w:rsidR="004B636E" w:rsidRDefault="004B636E" w:rsidP="004B636E"/>
    <w:p w:rsidR="004B636E" w:rsidRDefault="004B636E" w:rsidP="004B636E">
      <w:r>
        <w:br w:type="page"/>
      </w:r>
    </w:p>
    <w:p w:rsidR="004B636E" w:rsidRPr="00D80376" w:rsidRDefault="004B636E" w:rsidP="004B636E">
      <w:pPr>
        <w:spacing w:line="360" w:lineRule="auto"/>
        <w:jc w:val="both"/>
        <w:rPr>
          <w:rFonts w:ascii="Georgia" w:hAnsi="Georgia" w:cs="Times New Roman"/>
          <w:b/>
          <w:sz w:val="24"/>
          <w:szCs w:val="24"/>
        </w:rPr>
      </w:pPr>
      <w:r w:rsidRPr="00D80376">
        <w:rPr>
          <w:rFonts w:ascii="Georgia" w:hAnsi="Georgia" w:cs="Times New Roman"/>
          <w:b/>
          <w:sz w:val="24"/>
          <w:szCs w:val="24"/>
        </w:rPr>
        <w:lastRenderedPageBreak/>
        <w:t>Continents and Cultures</w:t>
      </w:r>
    </w:p>
    <w:p w:rsidR="004B636E" w:rsidRPr="009B0E7D" w:rsidRDefault="004B636E" w:rsidP="004B636E">
      <w:pPr>
        <w:jc w:val="both"/>
        <w:rPr>
          <w:rFonts w:ascii="Georgia" w:hAnsi="Georgia" w:cs="Times New Roman"/>
          <w:sz w:val="24"/>
          <w:szCs w:val="24"/>
        </w:rPr>
      </w:pPr>
      <w:r>
        <w:rPr>
          <w:rFonts w:ascii="Georgia" w:hAnsi="Georgia"/>
          <w:sz w:val="24"/>
          <w:szCs w:val="24"/>
        </w:rPr>
        <w:t>Travel the world through NOMA’s galleries and meet diverse cultures. Students discuss how people around the world have used the materials available to them to express themselves and interpret their environments.</w:t>
      </w:r>
    </w:p>
    <w:p w:rsidR="004B636E" w:rsidRDefault="004B636E" w:rsidP="004B636E">
      <w:pPr>
        <w:spacing w:line="360" w:lineRule="auto"/>
        <w:rPr>
          <w:rFonts w:ascii="Georgia" w:hAnsi="Georgia" w:cs="Times New Roman"/>
          <w:b/>
          <w:sz w:val="24"/>
          <w:szCs w:val="24"/>
        </w:rPr>
      </w:pPr>
      <w:r>
        <w:rPr>
          <w:rFonts w:ascii="Georgia" w:hAnsi="Georgia" w:cs="Times New Roman"/>
          <w:b/>
          <w:sz w:val="24"/>
          <w:szCs w:val="24"/>
        </w:rPr>
        <w:t>Guiding Questions</w:t>
      </w:r>
    </w:p>
    <w:p w:rsidR="004B636E" w:rsidRPr="00610267" w:rsidRDefault="004B636E" w:rsidP="004B636E">
      <w:pPr>
        <w:pStyle w:val="ListParagraph"/>
        <w:numPr>
          <w:ilvl w:val="0"/>
          <w:numId w:val="9"/>
        </w:numPr>
        <w:spacing w:line="360" w:lineRule="auto"/>
        <w:rPr>
          <w:rFonts w:ascii="Georgia" w:hAnsi="Georgia" w:cs="Times New Roman"/>
          <w:b/>
          <w:sz w:val="24"/>
          <w:szCs w:val="24"/>
        </w:rPr>
      </w:pPr>
      <w:r>
        <w:rPr>
          <w:rFonts w:ascii="Georgia" w:hAnsi="Georgia" w:cs="Times New Roman"/>
          <w:sz w:val="24"/>
          <w:szCs w:val="24"/>
        </w:rPr>
        <w:t>What can we learn about the place this came from by looking at the artwork?</w:t>
      </w:r>
    </w:p>
    <w:p w:rsidR="004B636E" w:rsidRPr="00610267" w:rsidRDefault="004B636E" w:rsidP="004B636E">
      <w:pPr>
        <w:pStyle w:val="ListParagraph"/>
        <w:numPr>
          <w:ilvl w:val="0"/>
          <w:numId w:val="9"/>
        </w:numPr>
        <w:spacing w:line="360" w:lineRule="auto"/>
        <w:rPr>
          <w:rFonts w:ascii="Georgia" w:hAnsi="Georgia" w:cs="Times New Roman"/>
          <w:b/>
          <w:sz w:val="24"/>
          <w:szCs w:val="24"/>
        </w:rPr>
      </w:pPr>
      <w:r>
        <w:rPr>
          <w:rFonts w:ascii="Georgia" w:hAnsi="Georgia" w:cs="Times New Roman"/>
          <w:sz w:val="24"/>
          <w:szCs w:val="24"/>
        </w:rPr>
        <w:t>Where would we find this kind of material?</w:t>
      </w:r>
    </w:p>
    <w:p w:rsidR="004B636E" w:rsidRPr="00610267" w:rsidRDefault="004B636E" w:rsidP="004B636E">
      <w:pPr>
        <w:pStyle w:val="ListParagraph"/>
        <w:numPr>
          <w:ilvl w:val="0"/>
          <w:numId w:val="9"/>
        </w:numPr>
        <w:spacing w:line="360" w:lineRule="auto"/>
        <w:rPr>
          <w:rFonts w:ascii="Georgia" w:hAnsi="Georgia" w:cs="Times New Roman"/>
          <w:b/>
          <w:sz w:val="24"/>
          <w:szCs w:val="24"/>
        </w:rPr>
      </w:pPr>
      <w:r>
        <w:rPr>
          <w:rFonts w:ascii="Georgia" w:hAnsi="Georgia" w:cs="Times New Roman"/>
          <w:sz w:val="24"/>
          <w:szCs w:val="24"/>
        </w:rPr>
        <w:t xml:space="preserve">How </w:t>
      </w:r>
      <w:proofErr w:type="gramStart"/>
      <w:r>
        <w:rPr>
          <w:rFonts w:ascii="Georgia" w:hAnsi="Georgia" w:cs="Times New Roman"/>
          <w:sz w:val="24"/>
          <w:szCs w:val="24"/>
        </w:rPr>
        <w:t>might this object be used</w:t>
      </w:r>
      <w:proofErr w:type="gramEnd"/>
      <w:r>
        <w:rPr>
          <w:rFonts w:ascii="Georgia" w:hAnsi="Georgia" w:cs="Times New Roman"/>
          <w:sz w:val="24"/>
          <w:szCs w:val="24"/>
        </w:rPr>
        <w:t xml:space="preserve"> in its society?</w:t>
      </w:r>
    </w:p>
    <w:p w:rsidR="004B636E" w:rsidRPr="009B0E7D" w:rsidRDefault="004B636E" w:rsidP="004B636E">
      <w:pPr>
        <w:spacing w:line="360" w:lineRule="auto"/>
        <w:rPr>
          <w:rFonts w:ascii="Georgia" w:hAnsi="Georgia" w:cs="Times New Roman"/>
          <w:b/>
          <w:sz w:val="24"/>
          <w:szCs w:val="24"/>
        </w:rPr>
      </w:pPr>
      <w:r w:rsidRPr="009B0E7D">
        <w:rPr>
          <w:rFonts w:ascii="Georgia" w:hAnsi="Georgia" w:cs="Times New Roman"/>
          <w:b/>
          <w:sz w:val="24"/>
          <w:szCs w:val="24"/>
        </w:rPr>
        <w:t xml:space="preserve">Suggested Works </w:t>
      </w:r>
    </w:p>
    <w:p w:rsidR="004B636E" w:rsidRDefault="004B636E" w:rsidP="004B636E">
      <w:pPr>
        <w:pStyle w:val="ListParagraph"/>
        <w:numPr>
          <w:ilvl w:val="0"/>
          <w:numId w:val="8"/>
        </w:numPr>
        <w:spacing w:line="360" w:lineRule="auto"/>
        <w:rPr>
          <w:rFonts w:ascii="Georgia" w:hAnsi="Georgia" w:cs="Times New Roman"/>
          <w:sz w:val="24"/>
          <w:szCs w:val="24"/>
        </w:rPr>
      </w:pPr>
      <w:r w:rsidRPr="00DD522E">
        <w:rPr>
          <w:rFonts w:ascii="Georgia" w:hAnsi="Georgia" w:cs="Times New Roman"/>
          <w:i/>
          <w:sz w:val="24"/>
          <w:szCs w:val="24"/>
        </w:rPr>
        <w:t>Portrait of a Young Lute Player</w:t>
      </w:r>
      <w:r>
        <w:rPr>
          <w:rFonts w:ascii="Georgia" w:hAnsi="Georgia" w:cs="Times New Roman"/>
          <w:sz w:val="24"/>
          <w:szCs w:val="24"/>
        </w:rPr>
        <w:t>, 1524-</w:t>
      </w:r>
      <w:r w:rsidRPr="00DD522E">
        <w:rPr>
          <w:rFonts w:ascii="Georgia" w:hAnsi="Georgia" w:cs="Times New Roman"/>
          <w:sz w:val="24"/>
          <w:szCs w:val="24"/>
        </w:rPr>
        <w:t>25, Francesc</w:t>
      </w:r>
      <w:r>
        <w:rPr>
          <w:rFonts w:ascii="Georgia" w:hAnsi="Georgia" w:cs="Times New Roman"/>
          <w:sz w:val="24"/>
          <w:szCs w:val="24"/>
        </w:rPr>
        <w:t xml:space="preserve">o </w:t>
      </w:r>
      <w:proofErr w:type="spellStart"/>
      <w:r>
        <w:rPr>
          <w:rFonts w:ascii="Georgia" w:hAnsi="Georgia" w:cs="Times New Roman"/>
          <w:sz w:val="24"/>
          <w:szCs w:val="24"/>
        </w:rPr>
        <w:t>d’Ubertino</w:t>
      </w:r>
      <w:proofErr w:type="spellEnd"/>
      <w:r>
        <w:rPr>
          <w:rFonts w:ascii="Georgia" w:hAnsi="Georgia" w:cs="Times New Roman"/>
          <w:sz w:val="24"/>
          <w:szCs w:val="24"/>
        </w:rPr>
        <w:t xml:space="preserve">, called </w:t>
      </w:r>
      <w:proofErr w:type="spellStart"/>
      <w:r>
        <w:rPr>
          <w:rFonts w:ascii="Georgia" w:hAnsi="Georgia" w:cs="Times New Roman"/>
          <w:sz w:val="24"/>
          <w:szCs w:val="24"/>
        </w:rPr>
        <w:t>Bacchiacca</w:t>
      </w:r>
      <w:proofErr w:type="spellEnd"/>
    </w:p>
    <w:p w:rsidR="004B636E" w:rsidRDefault="004B636E" w:rsidP="004B636E">
      <w:pPr>
        <w:pStyle w:val="ListParagraph"/>
        <w:numPr>
          <w:ilvl w:val="0"/>
          <w:numId w:val="8"/>
        </w:numPr>
        <w:spacing w:line="360" w:lineRule="auto"/>
        <w:rPr>
          <w:rFonts w:ascii="Georgia" w:hAnsi="Georgia" w:cs="Times New Roman"/>
          <w:sz w:val="24"/>
          <w:szCs w:val="24"/>
        </w:rPr>
      </w:pPr>
      <w:r w:rsidRPr="009B400F">
        <w:rPr>
          <w:rFonts w:ascii="Georgia" w:hAnsi="Georgia" w:cs="Times New Roman"/>
          <w:i/>
          <w:sz w:val="24"/>
          <w:szCs w:val="24"/>
        </w:rPr>
        <w:t>Adoration of the Christ Child and Annunciation to the Shepherds</w:t>
      </w:r>
      <w:r>
        <w:rPr>
          <w:rFonts w:ascii="Georgia" w:hAnsi="Georgia" w:cs="Times New Roman"/>
          <w:sz w:val="24"/>
          <w:szCs w:val="24"/>
        </w:rPr>
        <w:t xml:space="preserve">, c. 1520 – 25, Bernardino </w:t>
      </w:r>
      <w:proofErr w:type="spellStart"/>
      <w:r>
        <w:rPr>
          <w:rFonts w:ascii="Georgia" w:hAnsi="Georgia" w:cs="Times New Roman"/>
          <w:sz w:val="24"/>
          <w:szCs w:val="24"/>
        </w:rPr>
        <w:t>Luino</w:t>
      </w:r>
      <w:proofErr w:type="spellEnd"/>
    </w:p>
    <w:p w:rsidR="004B636E" w:rsidRPr="007707EF" w:rsidRDefault="004B636E" w:rsidP="004B636E">
      <w:pPr>
        <w:pStyle w:val="ListParagraph"/>
        <w:numPr>
          <w:ilvl w:val="0"/>
          <w:numId w:val="8"/>
        </w:numPr>
        <w:spacing w:line="360" w:lineRule="auto"/>
        <w:rPr>
          <w:rFonts w:ascii="Georgia" w:hAnsi="Georgia" w:cs="Times New Roman"/>
          <w:sz w:val="24"/>
          <w:szCs w:val="24"/>
        </w:rPr>
      </w:pPr>
      <w:r w:rsidRPr="007707EF">
        <w:rPr>
          <w:rFonts w:ascii="Georgia" w:hAnsi="Georgia" w:cs="Times New Roman"/>
          <w:i/>
          <w:iCs/>
          <w:sz w:val="24"/>
          <w:szCs w:val="24"/>
        </w:rPr>
        <w:t xml:space="preserve">Portrait of Louis XIV, </w:t>
      </w:r>
      <w:r>
        <w:rPr>
          <w:rFonts w:ascii="Georgia" w:hAnsi="Georgia" w:cs="Times New Roman"/>
          <w:sz w:val="24"/>
          <w:szCs w:val="24"/>
        </w:rPr>
        <w:t xml:space="preserve">1670, Claude </w:t>
      </w:r>
      <w:proofErr w:type="spellStart"/>
      <w:r>
        <w:rPr>
          <w:rFonts w:ascii="Georgia" w:hAnsi="Georgia" w:cs="Times New Roman"/>
          <w:sz w:val="24"/>
          <w:szCs w:val="24"/>
        </w:rPr>
        <w:t>LeFebvre</w:t>
      </w:r>
      <w:proofErr w:type="spellEnd"/>
      <w:r w:rsidRPr="007707EF">
        <w:rPr>
          <w:rFonts w:ascii="Georgia" w:hAnsi="Georgia" w:cs="Times New Roman"/>
          <w:sz w:val="24"/>
          <w:szCs w:val="24"/>
        </w:rPr>
        <w:t xml:space="preserve"> </w:t>
      </w:r>
    </w:p>
    <w:p w:rsidR="004B636E" w:rsidRPr="00DD522E" w:rsidRDefault="004B636E" w:rsidP="004B636E">
      <w:pPr>
        <w:pStyle w:val="ListParagraph"/>
        <w:numPr>
          <w:ilvl w:val="0"/>
          <w:numId w:val="8"/>
        </w:numPr>
        <w:spacing w:line="360" w:lineRule="auto"/>
        <w:rPr>
          <w:rFonts w:ascii="Georgia" w:hAnsi="Georgia" w:cs="Times New Roman"/>
          <w:sz w:val="24"/>
          <w:szCs w:val="24"/>
        </w:rPr>
      </w:pPr>
      <w:r w:rsidRPr="00DD522E">
        <w:rPr>
          <w:rFonts w:ascii="Georgia" w:hAnsi="Georgia" w:cs="Times New Roman"/>
          <w:i/>
          <w:sz w:val="24"/>
          <w:szCs w:val="24"/>
        </w:rPr>
        <w:t>Portrait of Marie Antoinette, Queen of France</w:t>
      </w:r>
      <w:r>
        <w:rPr>
          <w:rFonts w:ascii="Georgia" w:hAnsi="Georgia" w:cs="Times New Roman"/>
          <w:sz w:val="24"/>
          <w:szCs w:val="24"/>
        </w:rPr>
        <w:t xml:space="preserve">, c. 1788, Elisabeth Louise </w:t>
      </w:r>
      <w:proofErr w:type="spellStart"/>
      <w:r>
        <w:rPr>
          <w:rFonts w:ascii="Georgia" w:hAnsi="Georgia" w:cs="Times New Roman"/>
          <w:sz w:val="24"/>
          <w:szCs w:val="24"/>
        </w:rPr>
        <w:t>Vigée</w:t>
      </w:r>
      <w:proofErr w:type="spellEnd"/>
      <w:r>
        <w:rPr>
          <w:rFonts w:ascii="Georgia" w:hAnsi="Georgia" w:cs="Times New Roman"/>
          <w:sz w:val="24"/>
          <w:szCs w:val="24"/>
        </w:rPr>
        <w:t>-Lebrun</w:t>
      </w:r>
      <w:r w:rsidRPr="00DD522E">
        <w:rPr>
          <w:rFonts w:ascii="Georgia" w:hAnsi="Georgia" w:cs="Times New Roman"/>
          <w:sz w:val="24"/>
          <w:szCs w:val="24"/>
        </w:rPr>
        <w:t xml:space="preserve"> </w:t>
      </w:r>
    </w:p>
    <w:p w:rsidR="004B636E" w:rsidRPr="006B4757" w:rsidRDefault="004B636E" w:rsidP="004B636E">
      <w:pPr>
        <w:pStyle w:val="ListParagraph"/>
        <w:numPr>
          <w:ilvl w:val="0"/>
          <w:numId w:val="8"/>
        </w:numPr>
        <w:spacing w:line="360" w:lineRule="auto"/>
        <w:rPr>
          <w:rFonts w:ascii="Georgia" w:hAnsi="Georgia" w:cs="Times New Roman"/>
          <w:sz w:val="24"/>
          <w:szCs w:val="24"/>
        </w:rPr>
      </w:pPr>
      <w:r w:rsidRPr="00EA1000">
        <w:rPr>
          <w:rFonts w:ascii="Georgia" w:hAnsi="Georgia" w:cs="Times New Roman"/>
          <w:i/>
          <w:iCs/>
          <w:sz w:val="24"/>
          <w:szCs w:val="24"/>
        </w:rPr>
        <w:t>Turkish "</w:t>
      </w:r>
      <w:proofErr w:type="spellStart"/>
      <w:r w:rsidRPr="00EA1000">
        <w:rPr>
          <w:rFonts w:ascii="Georgia" w:hAnsi="Georgia" w:cs="Times New Roman"/>
          <w:i/>
          <w:iCs/>
          <w:sz w:val="24"/>
          <w:szCs w:val="24"/>
        </w:rPr>
        <w:t>Bashi-bazouk</w:t>
      </w:r>
      <w:proofErr w:type="spellEnd"/>
      <w:r w:rsidRPr="00EA1000">
        <w:rPr>
          <w:rFonts w:ascii="Georgia" w:hAnsi="Georgia" w:cs="Times New Roman"/>
          <w:i/>
          <w:iCs/>
          <w:sz w:val="24"/>
          <w:szCs w:val="24"/>
        </w:rPr>
        <w:t>" Mercenary Soldiers Playing Chess,</w:t>
      </w:r>
      <w:r>
        <w:rPr>
          <w:rFonts w:ascii="Georgia" w:hAnsi="Georgia" w:cs="Times New Roman"/>
          <w:i/>
          <w:iCs/>
          <w:sz w:val="24"/>
          <w:szCs w:val="24"/>
        </w:rPr>
        <w:t xml:space="preserve"> </w:t>
      </w:r>
      <w:r>
        <w:rPr>
          <w:rFonts w:ascii="Georgia" w:hAnsi="Georgia" w:cs="Times New Roman"/>
          <w:sz w:val="24"/>
          <w:szCs w:val="24"/>
        </w:rPr>
        <w:t xml:space="preserve">c. 1867, Jean-Léon </w:t>
      </w:r>
      <w:proofErr w:type="spellStart"/>
      <w:r>
        <w:rPr>
          <w:rFonts w:ascii="Georgia" w:hAnsi="Georgia" w:cs="Times New Roman"/>
          <w:sz w:val="24"/>
          <w:szCs w:val="24"/>
        </w:rPr>
        <w:t>Gérôme</w:t>
      </w:r>
      <w:proofErr w:type="spellEnd"/>
      <w:r w:rsidRPr="006B4757">
        <w:rPr>
          <w:rFonts w:ascii="Georgia" w:hAnsi="Georgia" w:cs="Times New Roman"/>
          <w:i/>
          <w:sz w:val="24"/>
          <w:szCs w:val="24"/>
        </w:rPr>
        <w:t xml:space="preserve"> </w:t>
      </w:r>
    </w:p>
    <w:p w:rsidR="004B636E" w:rsidRDefault="004B636E" w:rsidP="004B636E">
      <w:pPr>
        <w:pStyle w:val="ListParagraph"/>
        <w:numPr>
          <w:ilvl w:val="0"/>
          <w:numId w:val="8"/>
        </w:numPr>
        <w:spacing w:line="360" w:lineRule="auto"/>
        <w:rPr>
          <w:rFonts w:ascii="Georgia" w:hAnsi="Georgia" w:cs="Times New Roman"/>
          <w:sz w:val="24"/>
          <w:szCs w:val="24"/>
        </w:rPr>
      </w:pPr>
      <w:r w:rsidRPr="006B4757">
        <w:rPr>
          <w:rFonts w:ascii="Georgia" w:hAnsi="Georgia" w:cs="Times New Roman"/>
          <w:i/>
          <w:sz w:val="24"/>
          <w:szCs w:val="24"/>
        </w:rPr>
        <w:t>Whisperings of Love</w:t>
      </w:r>
      <w:r>
        <w:rPr>
          <w:rFonts w:ascii="Georgia" w:hAnsi="Georgia" w:cs="Times New Roman"/>
          <w:sz w:val="24"/>
          <w:szCs w:val="24"/>
        </w:rPr>
        <w:t>, 1889, William-</w:t>
      </w:r>
      <w:proofErr w:type="spellStart"/>
      <w:r>
        <w:rPr>
          <w:rFonts w:ascii="Georgia" w:hAnsi="Georgia" w:cs="Times New Roman"/>
          <w:sz w:val="24"/>
          <w:szCs w:val="24"/>
        </w:rPr>
        <w:t>Adolphe</w:t>
      </w:r>
      <w:proofErr w:type="spellEnd"/>
      <w:r>
        <w:rPr>
          <w:rFonts w:ascii="Georgia" w:hAnsi="Georgia" w:cs="Times New Roman"/>
          <w:sz w:val="24"/>
          <w:szCs w:val="24"/>
        </w:rPr>
        <w:t xml:space="preserve"> </w:t>
      </w:r>
      <w:proofErr w:type="spellStart"/>
      <w:r>
        <w:rPr>
          <w:rFonts w:ascii="Georgia" w:hAnsi="Georgia" w:cs="Times New Roman"/>
          <w:sz w:val="24"/>
          <w:szCs w:val="24"/>
        </w:rPr>
        <w:t>Bouguereau</w:t>
      </w:r>
      <w:proofErr w:type="spellEnd"/>
    </w:p>
    <w:p w:rsidR="004B636E" w:rsidRPr="009B0E7D" w:rsidRDefault="004B636E" w:rsidP="004B636E">
      <w:pPr>
        <w:pStyle w:val="ListParagraph"/>
        <w:numPr>
          <w:ilvl w:val="0"/>
          <w:numId w:val="8"/>
        </w:numPr>
        <w:spacing w:line="360" w:lineRule="auto"/>
        <w:rPr>
          <w:rFonts w:ascii="Georgia" w:hAnsi="Georgia" w:cs="Times New Roman"/>
          <w:sz w:val="24"/>
          <w:szCs w:val="24"/>
        </w:rPr>
      </w:pPr>
      <w:r w:rsidRPr="007707EF">
        <w:rPr>
          <w:rFonts w:ascii="Georgia" w:hAnsi="Georgia" w:cs="Times New Roman"/>
          <w:i/>
          <w:iCs/>
          <w:sz w:val="24"/>
          <w:szCs w:val="24"/>
        </w:rPr>
        <w:t>Cabinet</w:t>
      </w:r>
      <w:r w:rsidRPr="007707EF">
        <w:rPr>
          <w:rFonts w:ascii="Georgia" w:hAnsi="Georgia" w:cs="Times New Roman"/>
          <w:sz w:val="24"/>
          <w:szCs w:val="24"/>
        </w:rPr>
        <w:t xml:space="preserve">, c. 1900-1905, </w:t>
      </w:r>
      <w:proofErr w:type="spellStart"/>
      <w:r w:rsidRPr="007707EF">
        <w:rPr>
          <w:rFonts w:ascii="Georgia" w:hAnsi="Georgia" w:cs="Times New Roman"/>
          <w:sz w:val="24"/>
          <w:szCs w:val="24"/>
        </w:rPr>
        <w:t>Bror</w:t>
      </w:r>
      <w:proofErr w:type="spellEnd"/>
      <w:r w:rsidRPr="007707EF">
        <w:rPr>
          <w:rFonts w:ascii="Georgia" w:hAnsi="Georgia" w:cs="Times New Roman"/>
          <w:sz w:val="24"/>
          <w:szCs w:val="24"/>
        </w:rPr>
        <w:t xml:space="preserve"> Anders </w:t>
      </w:r>
      <w:proofErr w:type="spellStart"/>
      <w:r w:rsidRPr="007707EF">
        <w:rPr>
          <w:rFonts w:ascii="Georgia" w:hAnsi="Georgia" w:cs="Times New Roman"/>
          <w:sz w:val="24"/>
          <w:szCs w:val="24"/>
        </w:rPr>
        <w:t>Wikstrom</w:t>
      </w:r>
      <w:proofErr w:type="spellEnd"/>
    </w:p>
    <w:p w:rsidR="004B636E" w:rsidRDefault="004B636E" w:rsidP="004B636E">
      <w:pPr>
        <w:pStyle w:val="ListParagraph"/>
        <w:numPr>
          <w:ilvl w:val="0"/>
          <w:numId w:val="8"/>
        </w:numPr>
        <w:spacing w:line="360" w:lineRule="auto"/>
        <w:rPr>
          <w:rFonts w:ascii="Georgia" w:hAnsi="Georgia" w:cs="Times New Roman"/>
          <w:sz w:val="24"/>
          <w:szCs w:val="24"/>
        </w:rPr>
      </w:pPr>
      <w:r w:rsidRPr="009B0E7D">
        <w:rPr>
          <w:rFonts w:ascii="Georgia" w:hAnsi="Georgia" w:cs="Times New Roman"/>
          <w:i/>
          <w:sz w:val="24"/>
          <w:szCs w:val="24"/>
        </w:rPr>
        <w:t>Commemoratory Stele Portraying a Warrior King and Captive</w:t>
      </w:r>
      <w:r w:rsidRPr="009B0E7D">
        <w:rPr>
          <w:rFonts w:ascii="Georgia" w:hAnsi="Georgia" w:cs="Times New Roman"/>
          <w:sz w:val="24"/>
          <w:szCs w:val="24"/>
        </w:rPr>
        <w:t>, 780, Maya</w:t>
      </w:r>
      <w:r>
        <w:rPr>
          <w:rFonts w:ascii="Georgia" w:hAnsi="Georgia" w:cs="Times New Roman"/>
          <w:sz w:val="24"/>
          <w:szCs w:val="24"/>
        </w:rPr>
        <w:t xml:space="preserve"> Culture</w:t>
      </w:r>
    </w:p>
    <w:p w:rsidR="004B636E" w:rsidRPr="009B400F" w:rsidRDefault="004B636E" w:rsidP="004B636E">
      <w:pPr>
        <w:pStyle w:val="ListParagraph"/>
        <w:numPr>
          <w:ilvl w:val="0"/>
          <w:numId w:val="8"/>
        </w:numPr>
        <w:spacing w:line="360" w:lineRule="auto"/>
        <w:rPr>
          <w:rFonts w:ascii="Georgia" w:hAnsi="Georgia" w:cs="Times New Roman"/>
          <w:sz w:val="24"/>
          <w:szCs w:val="24"/>
        </w:rPr>
      </w:pPr>
      <w:proofErr w:type="spellStart"/>
      <w:r>
        <w:rPr>
          <w:rFonts w:ascii="Georgia" w:hAnsi="Georgia" w:cs="Times New Roman"/>
          <w:i/>
          <w:sz w:val="24"/>
          <w:szCs w:val="24"/>
        </w:rPr>
        <w:t>Cynlindrical</w:t>
      </w:r>
      <w:proofErr w:type="spellEnd"/>
      <w:r>
        <w:rPr>
          <w:rFonts w:ascii="Georgia" w:hAnsi="Georgia" w:cs="Times New Roman"/>
          <w:i/>
          <w:sz w:val="24"/>
          <w:szCs w:val="24"/>
        </w:rPr>
        <w:t xml:space="preserve"> Vessel Depicting </w:t>
      </w:r>
      <w:proofErr w:type="spellStart"/>
      <w:r>
        <w:rPr>
          <w:rFonts w:ascii="Georgia" w:hAnsi="Georgia" w:cs="Times New Roman"/>
          <w:i/>
          <w:sz w:val="24"/>
          <w:szCs w:val="24"/>
        </w:rPr>
        <w:t>Entroned</w:t>
      </w:r>
      <w:proofErr w:type="spellEnd"/>
      <w:r>
        <w:rPr>
          <w:rFonts w:ascii="Georgia" w:hAnsi="Georgia" w:cs="Times New Roman"/>
          <w:i/>
          <w:sz w:val="24"/>
          <w:szCs w:val="24"/>
        </w:rPr>
        <w:t xml:space="preserve"> Lords and Attendants</w:t>
      </w:r>
      <w:r w:rsidRPr="009B400F">
        <w:rPr>
          <w:rFonts w:ascii="Georgia" w:hAnsi="Georgia" w:cs="Times New Roman"/>
          <w:sz w:val="24"/>
          <w:szCs w:val="24"/>
        </w:rPr>
        <w:t>, c. 600 – 900, Maya Culture</w:t>
      </w:r>
    </w:p>
    <w:p w:rsidR="004B636E" w:rsidRPr="007707EF" w:rsidRDefault="004B636E" w:rsidP="004B636E">
      <w:pPr>
        <w:pStyle w:val="ListParagraph"/>
        <w:numPr>
          <w:ilvl w:val="0"/>
          <w:numId w:val="8"/>
        </w:numPr>
        <w:spacing w:line="360" w:lineRule="auto"/>
        <w:rPr>
          <w:rFonts w:ascii="Georgia" w:hAnsi="Georgia" w:cs="Times New Roman"/>
          <w:sz w:val="24"/>
          <w:szCs w:val="24"/>
        </w:rPr>
      </w:pPr>
      <w:r w:rsidRPr="007707EF">
        <w:rPr>
          <w:rFonts w:ascii="Georgia" w:hAnsi="Georgia" w:cs="Times New Roman"/>
          <w:i/>
          <w:iCs/>
          <w:sz w:val="24"/>
          <w:szCs w:val="24"/>
        </w:rPr>
        <w:t xml:space="preserve">Yucca </w:t>
      </w:r>
      <w:proofErr w:type="spellStart"/>
      <w:r w:rsidRPr="007707EF">
        <w:rPr>
          <w:rFonts w:ascii="Georgia" w:hAnsi="Georgia" w:cs="Times New Roman"/>
          <w:i/>
          <w:iCs/>
          <w:sz w:val="24"/>
          <w:szCs w:val="24"/>
        </w:rPr>
        <w:t>Kachina</w:t>
      </w:r>
      <w:proofErr w:type="spellEnd"/>
      <w:r w:rsidRPr="007707EF">
        <w:rPr>
          <w:rFonts w:ascii="Georgia" w:hAnsi="Georgia" w:cs="Times New Roman"/>
          <w:i/>
          <w:sz w:val="24"/>
          <w:szCs w:val="24"/>
        </w:rPr>
        <w:t>, circa 1920, Hopi Peoples</w:t>
      </w:r>
    </w:p>
    <w:p w:rsidR="004B636E" w:rsidRDefault="004B636E" w:rsidP="004B636E">
      <w:pPr>
        <w:pStyle w:val="ListParagraph"/>
        <w:numPr>
          <w:ilvl w:val="0"/>
          <w:numId w:val="8"/>
        </w:numPr>
        <w:spacing w:line="360" w:lineRule="auto"/>
        <w:rPr>
          <w:rFonts w:ascii="Georgia" w:hAnsi="Georgia" w:cs="Times New Roman"/>
          <w:sz w:val="24"/>
          <w:szCs w:val="24"/>
        </w:rPr>
      </w:pPr>
      <w:r w:rsidRPr="002C670D">
        <w:rPr>
          <w:rFonts w:ascii="Georgia" w:hAnsi="Georgia" w:cs="Times New Roman"/>
          <w:sz w:val="24"/>
          <w:szCs w:val="24"/>
        </w:rPr>
        <w:t xml:space="preserve"> Native Louisiana basketry</w:t>
      </w:r>
    </w:p>
    <w:p w:rsidR="004B636E" w:rsidRDefault="004B636E" w:rsidP="004B636E">
      <w:pPr>
        <w:pStyle w:val="ListParagraph"/>
        <w:numPr>
          <w:ilvl w:val="0"/>
          <w:numId w:val="8"/>
        </w:numPr>
        <w:spacing w:line="360" w:lineRule="auto"/>
        <w:rPr>
          <w:rFonts w:ascii="Georgia" w:hAnsi="Georgia" w:cs="Times New Roman"/>
          <w:sz w:val="24"/>
          <w:szCs w:val="24"/>
        </w:rPr>
      </w:pPr>
      <w:r w:rsidRPr="009B400F">
        <w:rPr>
          <w:rFonts w:ascii="Georgia" w:hAnsi="Georgia" w:cs="Times New Roman"/>
          <w:i/>
          <w:sz w:val="24"/>
          <w:szCs w:val="24"/>
        </w:rPr>
        <w:t>Dance Apron</w:t>
      </w:r>
      <w:r>
        <w:rPr>
          <w:rFonts w:ascii="Georgia" w:hAnsi="Georgia" w:cs="Times New Roman"/>
          <w:sz w:val="24"/>
          <w:szCs w:val="24"/>
        </w:rPr>
        <w:t>, early 2oth century, Kwakiutl People</w:t>
      </w:r>
    </w:p>
    <w:p w:rsidR="004B636E" w:rsidRPr="00610267" w:rsidRDefault="004B636E" w:rsidP="004B636E">
      <w:pPr>
        <w:pStyle w:val="ListParagraph"/>
        <w:numPr>
          <w:ilvl w:val="0"/>
          <w:numId w:val="8"/>
        </w:numPr>
        <w:spacing w:line="360" w:lineRule="auto"/>
        <w:rPr>
          <w:rFonts w:ascii="Georgia" w:hAnsi="Georgia" w:cs="Times New Roman"/>
          <w:sz w:val="24"/>
          <w:szCs w:val="24"/>
        </w:rPr>
      </w:pPr>
      <w:r>
        <w:rPr>
          <w:rFonts w:ascii="Georgia" w:hAnsi="Georgia" w:cs="Times New Roman"/>
          <w:sz w:val="24"/>
          <w:szCs w:val="24"/>
        </w:rPr>
        <w:t>Newcomb pottery</w:t>
      </w:r>
    </w:p>
    <w:p w:rsidR="004B636E" w:rsidRDefault="004B636E" w:rsidP="004B636E">
      <w:pPr>
        <w:pStyle w:val="ListParagraph"/>
        <w:numPr>
          <w:ilvl w:val="0"/>
          <w:numId w:val="8"/>
        </w:numPr>
        <w:spacing w:line="360" w:lineRule="auto"/>
        <w:rPr>
          <w:rFonts w:ascii="Georgia" w:hAnsi="Georgia" w:cs="Times New Roman"/>
          <w:sz w:val="24"/>
          <w:szCs w:val="24"/>
        </w:rPr>
      </w:pPr>
      <w:r w:rsidRPr="00D80376">
        <w:rPr>
          <w:rFonts w:ascii="Georgia" w:hAnsi="Georgia" w:cs="Times New Roman"/>
          <w:i/>
          <w:sz w:val="24"/>
          <w:szCs w:val="24"/>
        </w:rPr>
        <w:t>Temple Figure</w:t>
      </w:r>
      <w:r>
        <w:rPr>
          <w:rFonts w:ascii="Georgia" w:hAnsi="Georgia" w:cs="Times New Roman"/>
          <w:sz w:val="24"/>
          <w:szCs w:val="24"/>
        </w:rPr>
        <w:t>, 18</w:t>
      </w:r>
      <w:r w:rsidRPr="00D80376">
        <w:rPr>
          <w:rFonts w:ascii="Georgia" w:hAnsi="Georgia" w:cs="Times New Roman"/>
          <w:sz w:val="24"/>
          <w:szCs w:val="24"/>
          <w:vertAlign w:val="superscript"/>
        </w:rPr>
        <w:t>th</w:t>
      </w:r>
      <w:r>
        <w:rPr>
          <w:rFonts w:ascii="Georgia" w:hAnsi="Georgia" w:cs="Times New Roman"/>
          <w:sz w:val="24"/>
          <w:szCs w:val="24"/>
        </w:rPr>
        <w:t xml:space="preserve"> C., Hawaiian People</w:t>
      </w:r>
    </w:p>
    <w:p w:rsidR="004B636E" w:rsidRDefault="004B636E" w:rsidP="004B636E">
      <w:pPr>
        <w:pStyle w:val="ListParagraph"/>
        <w:numPr>
          <w:ilvl w:val="0"/>
          <w:numId w:val="8"/>
        </w:numPr>
        <w:spacing w:line="360" w:lineRule="auto"/>
        <w:rPr>
          <w:rFonts w:ascii="Georgia" w:hAnsi="Georgia" w:cs="Times New Roman"/>
          <w:sz w:val="24"/>
          <w:szCs w:val="24"/>
        </w:rPr>
      </w:pPr>
      <w:r w:rsidRPr="009B400F">
        <w:rPr>
          <w:rFonts w:ascii="Georgia" w:hAnsi="Georgia" w:cs="Times New Roman"/>
          <w:i/>
          <w:sz w:val="24"/>
          <w:szCs w:val="24"/>
        </w:rPr>
        <w:t>King’s Tunic</w:t>
      </w:r>
      <w:r>
        <w:rPr>
          <w:rFonts w:ascii="Georgia" w:hAnsi="Georgia" w:cs="Times New Roman"/>
          <w:sz w:val="24"/>
          <w:szCs w:val="24"/>
        </w:rPr>
        <w:t>, Yoruba People</w:t>
      </w:r>
    </w:p>
    <w:p w:rsidR="004B636E" w:rsidRDefault="004B636E" w:rsidP="004B636E">
      <w:pPr>
        <w:pStyle w:val="ListParagraph"/>
        <w:numPr>
          <w:ilvl w:val="0"/>
          <w:numId w:val="8"/>
        </w:numPr>
        <w:spacing w:line="360" w:lineRule="auto"/>
        <w:rPr>
          <w:rFonts w:ascii="Georgia" w:hAnsi="Georgia" w:cs="Times New Roman"/>
          <w:sz w:val="24"/>
          <w:szCs w:val="24"/>
        </w:rPr>
      </w:pPr>
      <w:r w:rsidRPr="009B400F">
        <w:rPr>
          <w:rFonts w:ascii="Georgia" w:hAnsi="Georgia" w:cs="Times New Roman"/>
          <w:i/>
          <w:sz w:val="24"/>
          <w:szCs w:val="24"/>
        </w:rPr>
        <w:t>Plaque with a Figure of a Leopard</w:t>
      </w:r>
      <w:r>
        <w:rPr>
          <w:rFonts w:ascii="Georgia" w:hAnsi="Georgia" w:cs="Times New Roman"/>
          <w:sz w:val="24"/>
          <w:szCs w:val="24"/>
        </w:rPr>
        <w:t>, c. 16</w:t>
      </w:r>
      <w:r w:rsidRPr="00610267">
        <w:rPr>
          <w:rFonts w:ascii="Georgia" w:hAnsi="Georgia" w:cs="Times New Roman"/>
          <w:sz w:val="24"/>
          <w:szCs w:val="24"/>
          <w:vertAlign w:val="superscript"/>
        </w:rPr>
        <w:t>th</w:t>
      </w:r>
      <w:r>
        <w:rPr>
          <w:rFonts w:ascii="Georgia" w:hAnsi="Georgia" w:cs="Times New Roman"/>
          <w:sz w:val="24"/>
          <w:szCs w:val="24"/>
        </w:rPr>
        <w:t xml:space="preserve"> – 17</w:t>
      </w:r>
      <w:r w:rsidRPr="00610267">
        <w:rPr>
          <w:rFonts w:ascii="Georgia" w:hAnsi="Georgia" w:cs="Times New Roman"/>
          <w:sz w:val="24"/>
          <w:szCs w:val="24"/>
          <w:vertAlign w:val="superscript"/>
        </w:rPr>
        <w:t>th</w:t>
      </w:r>
      <w:r>
        <w:rPr>
          <w:rFonts w:ascii="Georgia" w:hAnsi="Georgia" w:cs="Times New Roman"/>
          <w:sz w:val="24"/>
          <w:szCs w:val="24"/>
        </w:rPr>
        <w:t xml:space="preserve"> C., Edo Peoples, Nigeria</w:t>
      </w:r>
    </w:p>
    <w:p w:rsidR="004B636E" w:rsidRPr="007707EF" w:rsidRDefault="004B636E" w:rsidP="004B636E">
      <w:pPr>
        <w:pStyle w:val="ListParagraph"/>
        <w:numPr>
          <w:ilvl w:val="0"/>
          <w:numId w:val="8"/>
        </w:numPr>
        <w:spacing w:line="360" w:lineRule="auto"/>
        <w:rPr>
          <w:sz w:val="24"/>
          <w:szCs w:val="24"/>
        </w:rPr>
      </w:pPr>
      <w:r w:rsidRPr="007707EF">
        <w:rPr>
          <w:rFonts w:ascii="Georgia" w:hAnsi="Georgia"/>
          <w:i/>
          <w:sz w:val="24"/>
          <w:szCs w:val="24"/>
        </w:rPr>
        <w:t xml:space="preserve">Shark Masquerade </w:t>
      </w:r>
      <w:proofErr w:type="spellStart"/>
      <w:r w:rsidRPr="007707EF">
        <w:rPr>
          <w:rFonts w:ascii="Georgia" w:hAnsi="Georgia"/>
          <w:i/>
          <w:sz w:val="24"/>
          <w:szCs w:val="24"/>
        </w:rPr>
        <w:t>Headress</w:t>
      </w:r>
      <w:proofErr w:type="spellEnd"/>
      <w:r w:rsidRPr="007707EF">
        <w:rPr>
          <w:rFonts w:ascii="Georgia" w:hAnsi="Georgia"/>
          <w:sz w:val="24"/>
          <w:szCs w:val="24"/>
        </w:rPr>
        <w:t xml:space="preserve">, </w:t>
      </w:r>
      <w:proofErr w:type="spellStart"/>
      <w:r w:rsidRPr="007707EF">
        <w:rPr>
          <w:rFonts w:ascii="Georgia" w:hAnsi="Georgia"/>
          <w:sz w:val="24"/>
          <w:szCs w:val="24"/>
        </w:rPr>
        <w:t>n.d.</w:t>
      </w:r>
      <w:proofErr w:type="spellEnd"/>
      <w:r w:rsidRPr="007707EF">
        <w:rPr>
          <w:rFonts w:ascii="Georgia" w:hAnsi="Georgia"/>
          <w:sz w:val="24"/>
          <w:szCs w:val="24"/>
        </w:rPr>
        <w:t xml:space="preserve">  </w:t>
      </w:r>
      <w:proofErr w:type="spellStart"/>
      <w:r w:rsidRPr="007707EF">
        <w:rPr>
          <w:rFonts w:ascii="Georgia" w:hAnsi="Georgia"/>
          <w:sz w:val="24"/>
          <w:szCs w:val="24"/>
        </w:rPr>
        <w:t>Ijo</w:t>
      </w:r>
      <w:proofErr w:type="spellEnd"/>
      <w:r w:rsidRPr="007707EF">
        <w:rPr>
          <w:rFonts w:ascii="Georgia" w:hAnsi="Georgia"/>
          <w:sz w:val="24"/>
          <w:szCs w:val="24"/>
        </w:rPr>
        <w:t xml:space="preserve"> Peoples, Niger Delta Region, Nigeria</w:t>
      </w:r>
    </w:p>
    <w:p w:rsidR="004B636E" w:rsidRPr="007707EF" w:rsidRDefault="004B636E" w:rsidP="004B636E">
      <w:pPr>
        <w:pStyle w:val="ListParagraph"/>
        <w:numPr>
          <w:ilvl w:val="0"/>
          <w:numId w:val="8"/>
        </w:numPr>
        <w:spacing w:line="360" w:lineRule="auto"/>
        <w:rPr>
          <w:sz w:val="24"/>
          <w:szCs w:val="24"/>
        </w:rPr>
      </w:pPr>
      <w:r>
        <w:rPr>
          <w:rFonts w:ascii="Georgia" w:hAnsi="Georgia"/>
          <w:i/>
          <w:sz w:val="24"/>
          <w:szCs w:val="24"/>
        </w:rPr>
        <w:t>Forever</w:t>
      </w:r>
      <w:r>
        <w:rPr>
          <w:rFonts w:ascii="Georgia" w:hAnsi="Georgia"/>
          <w:sz w:val="24"/>
          <w:szCs w:val="24"/>
        </w:rPr>
        <w:t xml:space="preserve">, 2011, </w:t>
      </w:r>
      <w:proofErr w:type="spellStart"/>
      <w:r>
        <w:rPr>
          <w:rFonts w:ascii="Georgia" w:hAnsi="Georgia"/>
          <w:sz w:val="24"/>
          <w:szCs w:val="24"/>
        </w:rPr>
        <w:t>Odili</w:t>
      </w:r>
      <w:proofErr w:type="spellEnd"/>
      <w:r>
        <w:rPr>
          <w:rFonts w:ascii="Georgia" w:hAnsi="Georgia"/>
          <w:sz w:val="24"/>
          <w:szCs w:val="24"/>
        </w:rPr>
        <w:t xml:space="preserve"> Donald </w:t>
      </w:r>
      <w:proofErr w:type="spellStart"/>
      <w:r>
        <w:rPr>
          <w:rFonts w:ascii="Georgia" w:hAnsi="Georgia"/>
          <w:sz w:val="24"/>
          <w:szCs w:val="24"/>
        </w:rPr>
        <w:t>Odita</w:t>
      </w:r>
      <w:proofErr w:type="spellEnd"/>
      <w:r>
        <w:rPr>
          <w:rFonts w:ascii="Georgia" w:hAnsi="Georgia"/>
          <w:sz w:val="24"/>
          <w:szCs w:val="24"/>
        </w:rPr>
        <w:t>.</w:t>
      </w:r>
    </w:p>
    <w:p w:rsidR="004B636E" w:rsidRDefault="004B636E" w:rsidP="004B636E"/>
    <w:p w:rsidR="004B636E" w:rsidRDefault="004B636E" w:rsidP="004B636E">
      <w:r>
        <w:br w:type="page"/>
      </w:r>
    </w:p>
    <w:p w:rsidR="004B636E" w:rsidRPr="009A4013" w:rsidRDefault="004B636E" w:rsidP="004B636E">
      <w:pPr>
        <w:pStyle w:val="NormalWeb"/>
        <w:rPr>
          <w:rFonts w:ascii="Georgia" w:hAnsi="Georgia"/>
        </w:rPr>
      </w:pPr>
      <w:r w:rsidRPr="009A4013">
        <w:rPr>
          <w:rStyle w:val="Strong"/>
          <w:rFonts w:ascii="Georgia" w:hAnsi="Georgia"/>
        </w:rPr>
        <w:lastRenderedPageBreak/>
        <w:t>My Country, My State</w:t>
      </w:r>
    </w:p>
    <w:p w:rsidR="004B636E" w:rsidRPr="006C6D7C" w:rsidRDefault="004B636E" w:rsidP="004B636E">
      <w:pPr>
        <w:pStyle w:val="NormalWeb"/>
        <w:rPr>
          <w:rFonts w:ascii="Georgia" w:hAnsi="Georgia"/>
        </w:rPr>
      </w:pPr>
      <w:r w:rsidRPr="006C6D7C">
        <w:rPr>
          <w:rFonts w:ascii="Georgia" w:hAnsi="Georgia"/>
        </w:rPr>
        <w:t xml:space="preserve">Explore the development of the United States and Louisiana. Our rich </w:t>
      </w:r>
      <w:r>
        <w:rPr>
          <w:rFonts w:ascii="Georgia" w:hAnsi="Georgia"/>
        </w:rPr>
        <w:t>cultural</w:t>
      </w:r>
      <w:r w:rsidRPr="006C6D7C">
        <w:rPr>
          <w:rFonts w:ascii="Georgia" w:hAnsi="Georgia"/>
        </w:rPr>
        <w:t xml:space="preserve"> heritage </w:t>
      </w:r>
      <w:proofErr w:type="gramStart"/>
      <w:r>
        <w:rPr>
          <w:rFonts w:ascii="Georgia" w:hAnsi="Georgia"/>
        </w:rPr>
        <w:t>is</w:t>
      </w:r>
      <w:r w:rsidRPr="006C6D7C">
        <w:rPr>
          <w:rFonts w:ascii="Georgia" w:hAnsi="Georgia"/>
        </w:rPr>
        <w:t xml:space="preserve"> highlighted</w:t>
      </w:r>
      <w:proofErr w:type="gramEnd"/>
      <w:r w:rsidRPr="006C6D7C">
        <w:rPr>
          <w:rFonts w:ascii="Georgia" w:hAnsi="Georgia"/>
        </w:rPr>
        <w:t xml:space="preserve"> as students </w:t>
      </w:r>
      <w:r>
        <w:rPr>
          <w:rFonts w:ascii="Georgia" w:hAnsi="Georgia"/>
        </w:rPr>
        <w:t>consider</w:t>
      </w:r>
      <w:r w:rsidRPr="006C6D7C">
        <w:rPr>
          <w:rFonts w:ascii="Georgia" w:hAnsi="Georgia"/>
        </w:rPr>
        <w:t xml:space="preserve"> how artists represent place </w:t>
      </w:r>
      <w:r>
        <w:rPr>
          <w:rFonts w:ascii="Georgia" w:hAnsi="Georgia"/>
        </w:rPr>
        <w:t>while investigating</w:t>
      </w:r>
      <w:r w:rsidRPr="006C6D7C">
        <w:rPr>
          <w:rFonts w:ascii="Georgia" w:hAnsi="Georgia"/>
        </w:rPr>
        <w:t xml:space="preserve"> </w:t>
      </w:r>
      <w:r>
        <w:rPr>
          <w:rFonts w:ascii="Georgia" w:hAnsi="Georgia"/>
        </w:rPr>
        <w:t>objects</w:t>
      </w:r>
      <w:r w:rsidRPr="006C6D7C">
        <w:rPr>
          <w:rFonts w:ascii="Georgia" w:hAnsi="Georgia"/>
        </w:rPr>
        <w:t xml:space="preserve"> from different eras of our nation’s history.</w:t>
      </w:r>
    </w:p>
    <w:p w:rsidR="004B636E" w:rsidRDefault="004B636E" w:rsidP="004B636E">
      <w:pPr>
        <w:rPr>
          <w:rFonts w:ascii="Georgia" w:hAnsi="Georgia" w:cs="Times New Roman"/>
          <w:b/>
          <w:sz w:val="24"/>
          <w:szCs w:val="24"/>
        </w:rPr>
      </w:pPr>
      <w:r>
        <w:rPr>
          <w:rFonts w:ascii="Georgia" w:hAnsi="Georgia" w:cs="Times New Roman"/>
          <w:b/>
          <w:sz w:val="24"/>
          <w:szCs w:val="24"/>
        </w:rPr>
        <w:t>Guiding Questions</w:t>
      </w:r>
    </w:p>
    <w:p w:rsidR="004B636E" w:rsidRPr="009A4013" w:rsidRDefault="004B636E" w:rsidP="004B636E">
      <w:pPr>
        <w:pStyle w:val="ListParagraph"/>
        <w:numPr>
          <w:ilvl w:val="0"/>
          <w:numId w:val="11"/>
        </w:numPr>
        <w:rPr>
          <w:rFonts w:ascii="Georgia" w:hAnsi="Georgia" w:cs="Times New Roman"/>
          <w:b/>
          <w:sz w:val="24"/>
          <w:szCs w:val="24"/>
        </w:rPr>
      </w:pPr>
      <w:r>
        <w:rPr>
          <w:rFonts w:ascii="Georgia" w:hAnsi="Georgia" w:cs="Times New Roman"/>
          <w:sz w:val="24"/>
          <w:szCs w:val="24"/>
        </w:rPr>
        <w:t>What does this work tell us about our history?</w:t>
      </w:r>
    </w:p>
    <w:p w:rsidR="004B636E" w:rsidRPr="009A4013" w:rsidRDefault="004B636E" w:rsidP="004B636E">
      <w:pPr>
        <w:pStyle w:val="ListParagraph"/>
        <w:numPr>
          <w:ilvl w:val="0"/>
          <w:numId w:val="11"/>
        </w:numPr>
        <w:rPr>
          <w:rFonts w:ascii="Georgia" w:hAnsi="Georgia" w:cs="Times New Roman"/>
          <w:b/>
          <w:sz w:val="24"/>
          <w:szCs w:val="24"/>
        </w:rPr>
      </w:pPr>
      <w:r>
        <w:rPr>
          <w:rFonts w:ascii="Georgia" w:hAnsi="Georgia" w:cs="Times New Roman"/>
          <w:sz w:val="24"/>
          <w:szCs w:val="24"/>
        </w:rPr>
        <w:t xml:space="preserve">What can you recognize in </w:t>
      </w:r>
      <w:proofErr w:type="gramStart"/>
      <w:r>
        <w:rPr>
          <w:rFonts w:ascii="Georgia" w:hAnsi="Georgia" w:cs="Times New Roman"/>
          <w:sz w:val="24"/>
          <w:szCs w:val="24"/>
        </w:rPr>
        <w:t>this</w:t>
      </w:r>
      <w:proofErr w:type="gramEnd"/>
      <w:r>
        <w:rPr>
          <w:rFonts w:ascii="Georgia" w:hAnsi="Georgia" w:cs="Times New Roman"/>
          <w:sz w:val="24"/>
          <w:szCs w:val="24"/>
        </w:rPr>
        <w:t xml:space="preserve"> work that reminds you of Louisiana/America?</w:t>
      </w:r>
    </w:p>
    <w:p w:rsidR="004B636E" w:rsidRPr="009A4013" w:rsidRDefault="004B636E" w:rsidP="004B636E">
      <w:pPr>
        <w:pStyle w:val="ListParagraph"/>
        <w:numPr>
          <w:ilvl w:val="0"/>
          <w:numId w:val="11"/>
        </w:numPr>
        <w:rPr>
          <w:rFonts w:ascii="Georgia" w:hAnsi="Georgia" w:cs="Times New Roman"/>
          <w:b/>
          <w:sz w:val="24"/>
          <w:szCs w:val="24"/>
        </w:rPr>
      </w:pPr>
      <w:r>
        <w:rPr>
          <w:rFonts w:ascii="Georgia" w:hAnsi="Georgia" w:cs="Times New Roman"/>
          <w:sz w:val="24"/>
          <w:szCs w:val="24"/>
        </w:rPr>
        <w:t>How does this artwork compare to what you might see today?</w:t>
      </w:r>
    </w:p>
    <w:p w:rsidR="004B636E" w:rsidRPr="006C6D7C" w:rsidRDefault="004B636E" w:rsidP="004B636E">
      <w:pPr>
        <w:rPr>
          <w:rFonts w:ascii="Georgia" w:hAnsi="Georgia" w:cs="Times New Roman"/>
          <w:b/>
          <w:sz w:val="24"/>
          <w:szCs w:val="24"/>
        </w:rPr>
      </w:pPr>
      <w:r w:rsidRPr="006C6D7C">
        <w:rPr>
          <w:rFonts w:ascii="Georgia" w:hAnsi="Georgia" w:cs="Times New Roman"/>
          <w:b/>
          <w:sz w:val="24"/>
          <w:szCs w:val="24"/>
        </w:rPr>
        <w:t xml:space="preserve">Suggested Works </w:t>
      </w:r>
    </w:p>
    <w:p w:rsidR="004B636E" w:rsidRPr="006C6D7C"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Portrait of Robert Morris</w:t>
      </w:r>
      <w:r w:rsidRPr="006C6D7C">
        <w:rPr>
          <w:rFonts w:ascii="Georgia" w:hAnsi="Georgia" w:cs="Times New Roman"/>
          <w:sz w:val="24"/>
          <w:szCs w:val="24"/>
        </w:rPr>
        <w:t>, 1782</w:t>
      </w:r>
      <w:r>
        <w:rPr>
          <w:rFonts w:ascii="Georgia" w:hAnsi="Georgia" w:cs="Times New Roman"/>
          <w:sz w:val="24"/>
          <w:szCs w:val="24"/>
        </w:rPr>
        <w:t xml:space="preserve">, Charles </w:t>
      </w:r>
      <w:proofErr w:type="spellStart"/>
      <w:r>
        <w:rPr>
          <w:rFonts w:ascii="Georgia" w:hAnsi="Georgia" w:cs="Times New Roman"/>
          <w:sz w:val="24"/>
          <w:szCs w:val="24"/>
        </w:rPr>
        <w:t>Willson</w:t>
      </w:r>
      <w:proofErr w:type="spellEnd"/>
      <w:r>
        <w:rPr>
          <w:rFonts w:ascii="Georgia" w:hAnsi="Georgia" w:cs="Times New Roman"/>
          <w:sz w:val="24"/>
          <w:szCs w:val="24"/>
        </w:rPr>
        <w:t xml:space="preserve"> Peale</w:t>
      </w:r>
    </w:p>
    <w:p w:rsidR="004B636E"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Bust Portrait of George Washington</w:t>
      </w:r>
      <w:r w:rsidRPr="006C6D7C">
        <w:rPr>
          <w:rFonts w:ascii="Georgia" w:hAnsi="Georgia" w:cs="Times New Roman"/>
          <w:sz w:val="24"/>
          <w:szCs w:val="24"/>
        </w:rPr>
        <w:t>, 1792</w:t>
      </w:r>
      <w:r>
        <w:rPr>
          <w:rFonts w:ascii="Georgia" w:hAnsi="Georgia" w:cs="Times New Roman"/>
          <w:sz w:val="24"/>
          <w:szCs w:val="24"/>
        </w:rPr>
        <w:t xml:space="preserve">, </w:t>
      </w:r>
      <w:proofErr w:type="spellStart"/>
      <w:r w:rsidRPr="006C6D7C">
        <w:rPr>
          <w:rFonts w:ascii="Georgia" w:hAnsi="Georgia" w:cs="Times New Roman"/>
          <w:sz w:val="24"/>
          <w:szCs w:val="24"/>
        </w:rPr>
        <w:t>Guisepp</w:t>
      </w:r>
      <w:r>
        <w:rPr>
          <w:rFonts w:ascii="Georgia" w:hAnsi="Georgia" w:cs="Times New Roman"/>
          <w:sz w:val="24"/>
          <w:szCs w:val="24"/>
        </w:rPr>
        <w:t>e</w:t>
      </w:r>
      <w:proofErr w:type="spellEnd"/>
      <w:r>
        <w:rPr>
          <w:rFonts w:ascii="Georgia" w:hAnsi="Georgia" w:cs="Times New Roman"/>
          <w:sz w:val="24"/>
          <w:szCs w:val="24"/>
        </w:rPr>
        <w:t xml:space="preserve"> </w:t>
      </w:r>
      <w:proofErr w:type="spellStart"/>
      <w:r>
        <w:rPr>
          <w:rFonts w:ascii="Georgia" w:hAnsi="Georgia" w:cs="Times New Roman"/>
          <w:sz w:val="24"/>
          <w:szCs w:val="24"/>
        </w:rPr>
        <w:t>Cerachi</w:t>
      </w:r>
      <w:proofErr w:type="spellEnd"/>
    </w:p>
    <w:p w:rsidR="004B636E" w:rsidRPr="006C6D7C"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Portrait of Major Peter Fort</w:t>
      </w:r>
      <w:r w:rsidRPr="006C6D7C">
        <w:rPr>
          <w:rFonts w:ascii="Georgia" w:hAnsi="Georgia" w:cs="Times New Roman"/>
          <w:sz w:val="24"/>
          <w:szCs w:val="24"/>
        </w:rPr>
        <w:t xml:space="preserve">, </w:t>
      </w:r>
      <w:r>
        <w:rPr>
          <w:rFonts w:ascii="Georgia" w:hAnsi="Georgia" w:cs="Times New Roman"/>
          <w:sz w:val="24"/>
          <w:szCs w:val="24"/>
        </w:rPr>
        <w:t>1818, Gilbert Stuart</w:t>
      </w:r>
    </w:p>
    <w:p w:rsidR="004B636E" w:rsidRPr="006C6D7C"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The Battle of New Orleans</w:t>
      </w:r>
      <w:r w:rsidRPr="006C6D7C">
        <w:rPr>
          <w:rFonts w:ascii="Georgia" w:hAnsi="Georgia" w:cs="Times New Roman"/>
          <w:sz w:val="24"/>
          <w:szCs w:val="24"/>
        </w:rPr>
        <w:t>, 1815</w:t>
      </w:r>
      <w:r>
        <w:rPr>
          <w:rFonts w:ascii="Georgia" w:hAnsi="Georgia" w:cs="Times New Roman"/>
          <w:sz w:val="24"/>
          <w:szCs w:val="24"/>
        </w:rPr>
        <w:t xml:space="preserve">, Jean </w:t>
      </w:r>
      <w:proofErr w:type="spellStart"/>
      <w:r>
        <w:rPr>
          <w:rFonts w:ascii="Georgia" w:hAnsi="Georgia" w:cs="Times New Roman"/>
          <w:sz w:val="24"/>
          <w:szCs w:val="24"/>
        </w:rPr>
        <w:t>Hyacinthe</w:t>
      </w:r>
      <w:proofErr w:type="spellEnd"/>
      <w:r>
        <w:rPr>
          <w:rFonts w:ascii="Georgia" w:hAnsi="Georgia" w:cs="Times New Roman"/>
          <w:sz w:val="24"/>
          <w:szCs w:val="24"/>
        </w:rPr>
        <w:t xml:space="preserve"> </w:t>
      </w:r>
      <w:proofErr w:type="spellStart"/>
      <w:r>
        <w:rPr>
          <w:rFonts w:ascii="Georgia" w:hAnsi="Georgia" w:cs="Times New Roman"/>
          <w:sz w:val="24"/>
          <w:szCs w:val="24"/>
        </w:rPr>
        <w:t>Laclotte</w:t>
      </w:r>
      <w:proofErr w:type="spellEnd"/>
    </w:p>
    <w:p w:rsidR="004B636E"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Louisiana Indians Walking Along the Bayou</w:t>
      </w:r>
      <w:r w:rsidRPr="006C6D7C">
        <w:rPr>
          <w:rFonts w:ascii="Georgia" w:hAnsi="Georgia" w:cs="Times New Roman"/>
          <w:sz w:val="24"/>
          <w:szCs w:val="24"/>
        </w:rPr>
        <w:t>, 1847</w:t>
      </w:r>
      <w:r>
        <w:rPr>
          <w:rFonts w:ascii="Georgia" w:hAnsi="Georgia" w:cs="Times New Roman"/>
          <w:sz w:val="24"/>
          <w:szCs w:val="24"/>
        </w:rPr>
        <w:t xml:space="preserve">, Alfred </w:t>
      </w:r>
      <w:proofErr w:type="spellStart"/>
      <w:r>
        <w:rPr>
          <w:rFonts w:ascii="Georgia" w:hAnsi="Georgia" w:cs="Times New Roman"/>
          <w:sz w:val="24"/>
          <w:szCs w:val="24"/>
        </w:rPr>
        <w:t>Boisseau</w:t>
      </w:r>
      <w:proofErr w:type="spellEnd"/>
    </w:p>
    <w:p w:rsidR="004B636E" w:rsidRPr="00E94806" w:rsidRDefault="004B636E" w:rsidP="004B636E">
      <w:pPr>
        <w:pStyle w:val="ListParagraph"/>
        <w:numPr>
          <w:ilvl w:val="0"/>
          <w:numId w:val="10"/>
        </w:numPr>
        <w:spacing w:line="360" w:lineRule="auto"/>
        <w:rPr>
          <w:rFonts w:ascii="Georgia" w:hAnsi="Georgia" w:cs="Times New Roman"/>
          <w:sz w:val="24"/>
          <w:szCs w:val="24"/>
        </w:rPr>
      </w:pPr>
      <w:r w:rsidRPr="00E94806">
        <w:rPr>
          <w:rFonts w:ascii="Georgia" w:hAnsi="Georgia" w:cs="Times New Roman"/>
          <w:i/>
          <w:sz w:val="24"/>
          <w:szCs w:val="24"/>
        </w:rPr>
        <w:t xml:space="preserve"> </w:t>
      </w:r>
      <w:proofErr w:type="spellStart"/>
      <w:r w:rsidRPr="00E94806">
        <w:rPr>
          <w:rFonts w:ascii="Georgia" w:hAnsi="Georgia" w:cs="Times New Roman"/>
          <w:i/>
          <w:sz w:val="24"/>
          <w:szCs w:val="24"/>
        </w:rPr>
        <w:t>Batture</w:t>
      </w:r>
      <w:proofErr w:type="spellEnd"/>
      <w:r w:rsidRPr="00E94806">
        <w:rPr>
          <w:rFonts w:ascii="Georgia" w:hAnsi="Georgia" w:cs="Times New Roman"/>
          <w:i/>
          <w:sz w:val="24"/>
          <w:szCs w:val="24"/>
        </w:rPr>
        <w:t xml:space="preserve"> Shanty</w:t>
      </w:r>
      <w:r w:rsidRPr="00E94806">
        <w:rPr>
          <w:rFonts w:ascii="Georgia" w:hAnsi="Georgia" w:cs="Times New Roman"/>
          <w:sz w:val="24"/>
          <w:szCs w:val="24"/>
        </w:rPr>
        <w:t xml:space="preserve">, 1870, Richard </w:t>
      </w:r>
      <w:proofErr w:type="spellStart"/>
      <w:r w:rsidRPr="00E94806">
        <w:rPr>
          <w:rFonts w:ascii="Georgia" w:hAnsi="Georgia" w:cs="Times New Roman"/>
          <w:sz w:val="24"/>
          <w:szCs w:val="24"/>
        </w:rPr>
        <w:t>Clague</w:t>
      </w:r>
      <w:proofErr w:type="spellEnd"/>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i/>
          <w:sz w:val="24"/>
          <w:szCs w:val="24"/>
        </w:rPr>
        <w:t>Cabinet</w:t>
      </w:r>
      <w:r>
        <w:rPr>
          <w:rFonts w:ascii="Georgia" w:hAnsi="Georgia" w:cs="Times New Roman"/>
          <w:sz w:val="24"/>
          <w:szCs w:val="24"/>
        </w:rPr>
        <w:t xml:space="preserve">, c.1900, </w:t>
      </w:r>
      <w:proofErr w:type="spellStart"/>
      <w:r>
        <w:rPr>
          <w:rFonts w:ascii="Georgia" w:hAnsi="Georgia" w:cs="Times New Roman"/>
          <w:sz w:val="24"/>
          <w:szCs w:val="24"/>
        </w:rPr>
        <w:t>Bror</w:t>
      </w:r>
      <w:proofErr w:type="spellEnd"/>
      <w:r>
        <w:rPr>
          <w:rFonts w:ascii="Georgia" w:hAnsi="Georgia" w:cs="Times New Roman"/>
          <w:sz w:val="24"/>
          <w:szCs w:val="24"/>
        </w:rPr>
        <w:t xml:space="preserve"> Anders </w:t>
      </w:r>
      <w:proofErr w:type="spellStart"/>
      <w:r>
        <w:rPr>
          <w:rFonts w:ascii="Georgia" w:hAnsi="Georgia" w:cs="Times New Roman"/>
          <w:sz w:val="24"/>
          <w:szCs w:val="24"/>
        </w:rPr>
        <w:t>Wykstrom</w:t>
      </w:r>
      <w:proofErr w:type="spellEnd"/>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i/>
          <w:sz w:val="24"/>
          <w:szCs w:val="24"/>
        </w:rPr>
        <w:t>The Ice-Hole, Maine</w:t>
      </w:r>
      <w:r>
        <w:rPr>
          <w:rFonts w:ascii="Georgia" w:hAnsi="Georgia" w:cs="Times New Roman"/>
          <w:sz w:val="24"/>
          <w:szCs w:val="24"/>
        </w:rPr>
        <w:t>, 1908, Marsden Hartley</w:t>
      </w:r>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i/>
          <w:sz w:val="24"/>
          <w:szCs w:val="24"/>
        </w:rPr>
        <w:t>My Backyard</w:t>
      </w:r>
      <w:r>
        <w:rPr>
          <w:rFonts w:ascii="Georgia" w:hAnsi="Georgia" w:cs="Times New Roman"/>
          <w:sz w:val="24"/>
          <w:szCs w:val="24"/>
        </w:rPr>
        <w:t>, 1937, Georgia O’Keeffe</w:t>
      </w:r>
    </w:p>
    <w:p w:rsidR="004B636E" w:rsidRPr="00EB7FA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i/>
          <w:sz w:val="24"/>
          <w:szCs w:val="24"/>
        </w:rPr>
        <w:t xml:space="preserve"> </w:t>
      </w:r>
      <w:r>
        <w:rPr>
          <w:rFonts w:ascii="Georgia" w:hAnsi="Georgia" w:cs="Times New Roman"/>
          <w:sz w:val="24"/>
          <w:szCs w:val="24"/>
        </w:rPr>
        <w:t>Ellsworth Woodward’s French Quarter works</w:t>
      </w:r>
    </w:p>
    <w:p w:rsidR="004B636E"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sz w:val="24"/>
          <w:szCs w:val="24"/>
        </w:rPr>
        <w:t>Newcomb Pottery</w:t>
      </w:r>
    </w:p>
    <w:p w:rsidR="004B636E" w:rsidRPr="00E94806" w:rsidRDefault="004B636E" w:rsidP="004B636E">
      <w:pPr>
        <w:pStyle w:val="ListParagraph"/>
        <w:numPr>
          <w:ilvl w:val="0"/>
          <w:numId w:val="10"/>
        </w:numPr>
        <w:spacing w:line="360" w:lineRule="auto"/>
        <w:rPr>
          <w:rFonts w:ascii="Georgia" w:hAnsi="Georgia" w:cs="Times New Roman"/>
          <w:sz w:val="24"/>
          <w:szCs w:val="24"/>
        </w:rPr>
      </w:pPr>
      <w:r w:rsidRPr="009A4013">
        <w:rPr>
          <w:rFonts w:ascii="Georgia" w:hAnsi="Georgia" w:cs="Times New Roman"/>
          <w:i/>
          <w:sz w:val="24"/>
          <w:szCs w:val="24"/>
        </w:rPr>
        <w:t>America</w:t>
      </w:r>
      <w:r>
        <w:rPr>
          <w:rFonts w:ascii="Georgia" w:hAnsi="Georgia" w:cs="Times New Roman"/>
          <w:sz w:val="24"/>
          <w:szCs w:val="24"/>
        </w:rPr>
        <w:t>, 2013, Will Ryman</w:t>
      </w:r>
      <w:r w:rsidRPr="00E94806">
        <w:rPr>
          <w:rFonts w:ascii="Georgia" w:hAnsi="Georgia" w:cs="Times New Roman"/>
          <w:i/>
          <w:sz w:val="24"/>
          <w:szCs w:val="24"/>
        </w:rPr>
        <w:t xml:space="preserve"> </w:t>
      </w:r>
    </w:p>
    <w:p w:rsidR="004B636E" w:rsidRDefault="004B636E" w:rsidP="004B636E">
      <w:pPr>
        <w:pStyle w:val="ListParagraph"/>
        <w:numPr>
          <w:ilvl w:val="0"/>
          <w:numId w:val="10"/>
        </w:numPr>
        <w:spacing w:line="360" w:lineRule="auto"/>
        <w:rPr>
          <w:rFonts w:ascii="Georgia" w:hAnsi="Georgia" w:cs="Times New Roman"/>
          <w:sz w:val="24"/>
          <w:szCs w:val="24"/>
        </w:rPr>
      </w:pPr>
      <w:r w:rsidRPr="006C6D7C">
        <w:rPr>
          <w:rFonts w:ascii="Georgia" w:hAnsi="Georgia" w:cs="Times New Roman"/>
          <w:i/>
          <w:sz w:val="24"/>
          <w:szCs w:val="24"/>
        </w:rPr>
        <w:t>Plaited Storage Baskets</w:t>
      </w:r>
      <w:r w:rsidRPr="006C6D7C">
        <w:rPr>
          <w:rFonts w:ascii="Georgia" w:hAnsi="Georgia" w:cs="Times New Roman"/>
          <w:sz w:val="24"/>
          <w:szCs w:val="24"/>
        </w:rPr>
        <w:t>, 1920</w:t>
      </w:r>
      <w:r>
        <w:rPr>
          <w:rFonts w:ascii="Georgia" w:hAnsi="Georgia" w:cs="Times New Roman"/>
          <w:sz w:val="24"/>
          <w:szCs w:val="24"/>
        </w:rPr>
        <w:t>, Chitimacha Peoples</w:t>
      </w:r>
      <w:r w:rsidRPr="006C6D7C">
        <w:rPr>
          <w:rFonts w:ascii="Georgia" w:hAnsi="Georgia" w:cs="Times New Roman"/>
          <w:sz w:val="24"/>
          <w:szCs w:val="24"/>
        </w:rPr>
        <w:t xml:space="preserve"> </w:t>
      </w:r>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sz w:val="24"/>
          <w:szCs w:val="24"/>
        </w:rPr>
        <w:t xml:space="preserve">Hopi </w:t>
      </w:r>
      <w:proofErr w:type="spellStart"/>
      <w:r>
        <w:rPr>
          <w:rFonts w:ascii="Georgia" w:hAnsi="Georgia" w:cs="Times New Roman"/>
          <w:sz w:val="24"/>
          <w:szCs w:val="24"/>
        </w:rPr>
        <w:t>Kachinas</w:t>
      </w:r>
      <w:proofErr w:type="spellEnd"/>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sz w:val="24"/>
          <w:szCs w:val="24"/>
        </w:rPr>
        <w:t>Anasazi bowls</w:t>
      </w:r>
    </w:p>
    <w:p w:rsidR="004B636E" w:rsidRDefault="004B636E" w:rsidP="004B636E">
      <w:pPr>
        <w:pStyle w:val="ListParagraph"/>
        <w:numPr>
          <w:ilvl w:val="0"/>
          <w:numId w:val="10"/>
        </w:numPr>
        <w:spacing w:line="360" w:lineRule="auto"/>
        <w:rPr>
          <w:rFonts w:ascii="Georgia" w:hAnsi="Georgia" w:cs="Times New Roman"/>
          <w:sz w:val="24"/>
          <w:szCs w:val="24"/>
        </w:rPr>
      </w:pPr>
      <w:r>
        <w:rPr>
          <w:rFonts w:ascii="Georgia" w:hAnsi="Georgia" w:cs="Times New Roman"/>
          <w:sz w:val="24"/>
          <w:szCs w:val="24"/>
        </w:rPr>
        <w:t>King’s Tunic, Yoruba People</w:t>
      </w:r>
    </w:p>
    <w:p w:rsidR="004B636E" w:rsidRPr="006C6D7C" w:rsidRDefault="004B636E" w:rsidP="004B636E">
      <w:pPr>
        <w:pStyle w:val="ListParagraph"/>
        <w:numPr>
          <w:ilvl w:val="0"/>
          <w:numId w:val="10"/>
        </w:numPr>
        <w:spacing w:line="360" w:lineRule="auto"/>
        <w:rPr>
          <w:rFonts w:ascii="Georgia" w:hAnsi="Georgia" w:cs="Times New Roman"/>
          <w:sz w:val="24"/>
          <w:szCs w:val="24"/>
        </w:rPr>
      </w:pPr>
      <w:r w:rsidRPr="00E94806">
        <w:rPr>
          <w:rFonts w:ascii="Georgia" w:hAnsi="Georgia" w:cs="Times New Roman"/>
          <w:i/>
          <w:sz w:val="24"/>
          <w:szCs w:val="24"/>
        </w:rPr>
        <w:t>Forever</w:t>
      </w:r>
      <w:r>
        <w:rPr>
          <w:rFonts w:ascii="Georgia" w:hAnsi="Georgia" w:cs="Times New Roman"/>
          <w:sz w:val="24"/>
          <w:szCs w:val="24"/>
        </w:rPr>
        <w:t xml:space="preserve">, 2011,  </w:t>
      </w:r>
      <w:proofErr w:type="spellStart"/>
      <w:r>
        <w:rPr>
          <w:rFonts w:ascii="Georgia" w:hAnsi="Georgia" w:cs="Times New Roman"/>
          <w:sz w:val="24"/>
          <w:szCs w:val="24"/>
        </w:rPr>
        <w:t>Odili</w:t>
      </w:r>
      <w:proofErr w:type="spellEnd"/>
      <w:r>
        <w:rPr>
          <w:rFonts w:ascii="Georgia" w:hAnsi="Georgia" w:cs="Times New Roman"/>
          <w:sz w:val="24"/>
          <w:szCs w:val="24"/>
        </w:rPr>
        <w:t xml:space="preserve"> Donald </w:t>
      </w:r>
      <w:proofErr w:type="spellStart"/>
      <w:r>
        <w:rPr>
          <w:rFonts w:ascii="Georgia" w:hAnsi="Georgia" w:cs="Times New Roman"/>
          <w:sz w:val="24"/>
          <w:szCs w:val="24"/>
        </w:rPr>
        <w:t>Odita</w:t>
      </w:r>
      <w:proofErr w:type="spellEnd"/>
    </w:p>
    <w:p w:rsidR="004B636E" w:rsidRDefault="004B636E" w:rsidP="004B636E"/>
    <w:p w:rsidR="004B636E" w:rsidRDefault="004B636E" w:rsidP="004B636E"/>
    <w:p w:rsidR="004B636E" w:rsidRDefault="004B636E" w:rsidP="004B636E"/>
    <w:p w:rsidR="00BE53EC" w:rsidRDefault="004B636E">
      <w:bookmarkStart w:id="0" w:name="_GoBack"/>
      <w:bookmarkEnd w:id="0"/>
    </w:p>
    <w:sectPr w:rsidR="00BE53EC" w:rsidSect="00E0383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A70"/>
    <w:multiLevelType w:val="hybridMultilevel"/>
    <w:tmpl w:val="9970D3F2"/>
    <w:lvl w:ilvl="0" w:tplc="621A04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0962"/>
    <w:multiLevelType w:val="hybridMultilevel"/>
    <w:tmpl w:val="9970D3F2"/>
    <w:lvl w:ilvl="0" w:tplc="621A043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41EC0"/>
    <w:multiLevelType w:val="hybridMultilevel"/>
    <w:tmpl w:val="CBE4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04499"/>
    <w:multiLevelType w:val="hybridMultilevel"/>
    <w:tmpl w:val="B90A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A1FE9"/>
    <w:multiLevelType w:val="hybridMultilevel"/>
    <w:tmpl w:val="A9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16ABD"/>
    <w:multiLevelType w:val="hybridMultilevel"/>
    <w:tmpl w:val="5B2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00AB8"/>
    <w:multiLevelType w:val="hybridMultilevel"/>
    <w:tmpl w:val="C920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52DC4"/>
    <w:multiLevelType w:val="hybridMultilevel"/>
    <w:tmpl w:val="C51E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703E5"/>
    <w:multiLevelType w:val="hybridMultilevel"/>
    <w:tmpl w:val="52FC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E41F1"/>
    <w:multiLevelType w:val="hybridMultilevel"/>
    <w:tmpl w:val="E5741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BF578C"/>
    <w:multiLevelType w:val="hybridMultilevel"/>
    <w:tmpl w:val="9C26E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5253F"/>
    <w:multiLevelType w:val="hybridMultilevel"/>
    <w:tmpl w:val="256C2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7"/>
  </w:num>
  <w:num w:numId="5">
    <w:abstractNumId w:val="11"/>
  </w:num>
  <w:num w:numId="6">
    <w:abstractNumId w:val="4"/>
  </w:num>
  <w:num w:numId="7">
    <w:abstractNumId w:val="3"/>
  </w:num>
  <w:num w:numId="8">
    <w:abstractNumId w:val="9"/>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6E"/>
    <w:rsid w:val="004B636E"/>
    <w:rsid w:val="00A05A46"/>
    <w:rsid w:val="00FF1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9C8CE-81E0-4E95-9945-3B089FB8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36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63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636E"/>
    <w:rPr>
      <w:b/>
      <w:bCs/>
    </w:rPr>
  </w:style>
  <w:style w:type="paragraph" w:styleId="ListParagraph">
    <w:name w:val="List Paragraph"/>
    <w:basedOn w:val="Normal"/>
    <w:uiPriority w:val="34"/>
    <w:qFormat/>
    <w:rsid w:val="004B6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Kennan</dc:creator>
  <cp:keywords/>
  <dc:description/>
  <cp:lastModifiedBy>Tracy Kennan</cp:lastModifiedBy>
  <cp:revision>1</cp:revision>
  <dcterms:created xsi:type="dcterms:W3CDTF">2017-08-15T21:52:00Z</dcterms:created>
  <dcterms:modified xsi:type="dcterms:W3CDTF">2017-08-15T21:53:00Z</dcterms:modified>
</cp:coreProperties>
</file>