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7C" w:rsidRPr="00415E73" w:rsidRDefault="00DE1F7C">
      <w:pPr>
        <w:pStyle w:val="Title"/>
        <w:rPr>
          <w:rFonts w:ascii="Arial" w:hAnsi="Arial" w:cs="Arial"/>
          <w:sz w:val="40"/>
          <w:szCs w:val="40"/>
        </w:rPr>
      </w:pPr>
      <w:r w:rsidRPr="00405AFE">
        <w:rPr>
          <w:rFonts w:ascii="Arial" w:hAnsi="Arial" w:cs="Arial"/>
          <w:sz w:val="40"/>
          <w:szCs w:val="40"/>
        </w:rPr>
        <w:t>Taylor</w:t>
      </w:r>
      <w:r w:rsidRPr="00415E73">
        <w:rPr>
          <w:rFonts w:ascii="Arial" w:hAnsi="Arial" w:cs="Arial"/>
          <w:sz w:val="40"/>
          <w:szCs w:val="40"/>
        </w:rPr>
        <w:t xml:space="preserve"> Scholars Awards Program</w:t>
      </w:r>
    </w:p>
    <w:p w:rsidR="00DE1F7C" w:rsidRPr="00415E73" w:rsidRDefault="00DE1F7C" w:rsidP="00AB5389">
      <w:pPr>
        <w:jc w:val="center"/>
        <w:rPr>
          <w:rFonts w:ascii="Arial" w:hAnsi="Arial"/>
          <w:bCs/>
          <w:sz w:val="28"/>
        </w:rPr>
      </w:pPr>
      <w:r w:rsidRPr="00415E73">
        <w:rPr>
          <w:sz w:val="28"/>
        </w:rPr>
        <w:t xml:space="preserve">E-mail:  </w:t>
      </w:r>
      <w:r w:rsidRPr="00415E73">
        <w:rPr>
          <w:rFonts w:ascii="Arial" w:hAnsi="Arial"/>
          <w:bCs/>
          <w:sz w:val="28"/>
        </w:rPr>
        <w:t>taylorawards@bellsouth.net</w:t>
      </w:r>
    </w:p>
    <w:p w:rsidR="00AB5389" w:rsidRPr="00415E73" w:rsidRDefault="00AB5389" w:rsidP="00AB5389">
      <w:pPr>
        <w:jc w:val="center"/>
        <w:rPr>
          <w:rFonts w:ascii="Arial" w:hAnsi="Arial"/>
          <w:bCs/>
          <w:sz w:val="28"/>
        </w:rPr>
      </w:pPr>
      <w:bookmarkStart w:id="0" w:name="_GoBack"/>
    </w:p>
    <w:bookmarkEnd w:id="0"/>
    <w:p w:rsidR="00AB5389" w:rsidRPr="00415E73" w:rsidRDefault="00D13BFA" w:rsidP="00AB5389">
      <w:pPr>
        <w:jc w:val="center"/>
        <w:rPr>
          <w:sz w:val="16"/>
        </w:rPr>
      </w:pPr>
      <w:r w:rsidRPr="00415E73">
        <w:rPr>
          <w:noProof/>
        </w:rPr>
        <mc:AlternateContent>
          <mc:Choice Requires="wps">
            <w:drawing>
              <wp:anchor distT="0" distB="0" distL="114300" distR="114300" simplePos="0" relativeHeight="251655680" behindDoc="0" locked="0" layoutInCell="1" allowOverlap="1" wp14:anchorId="4820397A" wp14:editId="1749C867">
                <wp:simplePos x="0" y="0"/>
                <wp:positionH relativeFrom="column">
                  <wp:posOffset>4800600</wp:posOffset>
                </wp:positionH>
                <wp:positionV relativeFrom="paragraph">
                  <wp:posOffset>74295</wp:posOffset>
                </wp:positionV>
                <wp:extent cx="1943100" cy="310515"/>
                <wp:effectExtent l="1905" t="4445" r="0" b="0"/>
                <wp:wrapTight wrapText="bothSides">
                  <wp:wrapPolygon edited="0">
                    <wp:start x="0" y="0"/>
                    <wp:lineTo x="21600" y="0"/>
                    <wp:lineTo x="21600" y="21600"/>
                    <wp:lineTo x="0" y="21600"/>
                    <wp:lineTo x="0" y="0"/>
                  </wp:wrapPolygon>
                </wp:wrapTight>
                <wp:docPr id="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389" w:rsidRPr="00415E73" w:rsidRDefault="00DE1F7C">
                            <w:r w:rsidRPr="00415E73">
                              <w:t>February 11,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0397A" id="_x0000_t202" coordsize="21600,21600" o:spt="202" path="m,l,21600r21600,l21600,xe">
                <v:stroke joinstyle="miter"/>
                <v:path gradientshapeok="t" o:connecttype="rect"/>
              </v:shapetype>
              <v:shape id="Text Box 280" o:spid="_x0000_s1026" type="#_x0000_t202" style="position:absolute;left:0;text-align:left;margin-left:378pt;margin-top:5.85pt;width:153pt;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LjtA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" filled="f" stroked="f">
                <v:textbox>
                  <w:txbxContent>
                    <w:p w:rsidR="00AB5389" w:rsidRPr="00415E73" w:rsidRDefault="00DE1F7C">
                      <w:r w:rsidRPr="00415E73">
                        <w:t>February 11, 2016</w:t>
                      </w:r>
                    </w:p>
                  </w:txbxContent>
                </v:textbox>
                <w10:wrap type="tight"/>
              </v:shape>
            </w:pict>
          </mc:Fallback>
        </mc:AlternateContent>
      </w:r>
    </w:p>
    <w:p w:rsidR="00AB5389" w:rsidRPr="00415E73" w:rsidRDefault="00AB5389" w:rsidP="00AB5389">
      <w:pPr>
        <w:rPr>
          <w:sz w:val="22"/>
          <w:szCs w:val="22"/>
        </w:rPr>
      </w:pPr>
    </w:p>
    <w:p w:rsidR="00AB5389" w:rsidRPr="00415E73" w:rsidRDefault="00AB5389" w:rsidP="00AB5389">
      <w:pPr>
        <w:rPr>
          <w:sz w:val="22"/>
          <w:szCs w:val="22"/>
        </w:rPr>
      </w:pPr>
    </w:p>
    <w:p w:rsidR="00AB5389" w:rsidRPr="00415E73" w:rsidRDefault="00D13BFA" w:rsidP="00AB5389">
      <w:r w:rsidRPr="00415E73">
        <w:rPr>
          <w:noProof/>
        </w:rPr>
        <mc:AlternateContent>
          <mc:Choice Requires="wps">
            <w:drawing>
              <wp:anchor distT="0" distB="0" distL="114300" distR="114300" simplePos="0" relativeHeight="251656704" behindDoc="1" locked="0" layoutInCell="1" allowOverlap="1" wp14:anchorId="0499CB0C" wp14:editId="1B0F449B">
                <wp:simplePos x="0" y="0"/>
                <wp:positionH relativeFrom="column">
                  <wp:posOffset>2971800</wp:posOffset>
                </wp:positionH>
                <wp:positionV relativeFrom="paragraph">
                  <wp:posOffset>117475</wp:posOffset>
                </wp:positionV>
                <wp:extent cx="2491740" cy="759460"/>
                <wp:effectExtent l="20955" t="19050" r="20955" b="21590"/>
                <wp:wrapTight wrapText="bothSides">
                  <wp:wrapPolygon edited="0">
                    <wp:start x="-105" y="0"/>
                    <wp:lineTo x="-105" y="21148"/>
                    <wp:lineTo x="21705" y="21148"/>
                    <wp:lineTo x="21705" y="0"/>
                    <wp:lineTo x="-105" y="0"/>
                  </wp:wrapPolygon>
                </wp:wrapTight>
                <wp:docPr id="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59460"/>
                        </a:xfrm>
                        <a:prstGeom prst="rect">
                          <a:avLst/>
                        </a:prstGeom>
                        <a:solidFill>
                          <a:srgbClr val="FFFFFF"/>
                        </a:solidFill>
                        <a:ln w="38100" cmpd="dbl">
                          <a:solidFill>
                            <a:srgbClr val="000000"/>
                          </a:solidFill>
                          <a:miter lim="800000"/>
                          <a:headEnd/>
                          <a:tailEnd/>
                        </a:ln>
                      </wps:spPr>
                      <wps:txbx>
                        <w:txbxContent>
                          <w:p w:rsidR="00AB5389" w:rsidRDefault="00AB5389" w:rsidP="00AB5389">
                            <w:pPr>
                              <w:jc w:val="center"/>
                              <w:rPr>
                                <w:rFonts w:ascii="Arial" w:hAnsi="Arial" w:cs="Arial"/>
                                <w:b/>
                                <w:sz w:val="4"/>
                                <w:szCs w:val="4"/>
                              </w:rPr>
                            </w:pPr>
                          </w:p>
                          <w:p w:rsidR="00AB5389" w:rsidRDefault="00AB5389" w:rsidP="00AB5389">
                            <w:pPr>
                              <w:jc w:val="center"/>
                              <w:rPr>
                                <w:rFonts w:ascii="Arial" w:hAnsi="Arial" w:cs="Arial"/>
                                <w:b/>
                                <w:sz w:val="20"/>
                                <w:szCs w:val="20"/>
                              </w:rPr>
                            </w:pPr>
                            <w:r w:rsidRPr="00405AFE">
                              <w:rPr>
                                <w:rFonts w:ascii="Arial" w:hAnsi="Arial" w:cs="Arial"/>
                                <w:b/>
                                <w:sz w:val="20"/>
                                <w:szCs w:val="20"/>
                              </w:rPr>
                              <w:t xml:space="preserve">Respond </w:t>
                            </w:r>
                            <w:r w:rsidRPr="00415E73">
                              <w:rPr>
                                <w:rFonts w:ascii="Arial" w:hAnsi="Arial" w:cs="Arial"/>
                                <w:b/>
                                <w:sz w:val="20"/>
                                <w:szCs w:val="20"/>
                              </w:rPr>
                              <w:t xml:space="preserve">by </w:t>
                            </w:r>
                            <w:r w:rsidRPr="00415E73">
                              <w:rPr>
                                <w:rFonts w:ascii="Arial" w:hAnsi="Arial" w:cs="Arial"/>
                                <w:b/>
                                <w:caps/>
                                <w:sz w:val="20"/>
                                <w:szCs w:val="20"/>
                              </w:rPr>
                              <w:t>April 1</w:t>
                            </w:r>
                            <w:r w:rsidR="00DE1F7C" w:rsidRPr="00415E73">
                              <w:rPr>
                                <w:rFonts w:ascii="Arial" w:hAnsi="Arial" w:cs="Arial"/>
                                <w:b/>
                                <w:caps/>
                                <w:sz w:val="20"/>
                                <w:szCs w:val="20"/>
                              </w:rPr>
                              <w:t>1</w:t>
                            </w:r>
                            <w:r w:rsidRPr="00415E73">
                              <w:rPr>
                                <w:rFonts w:ascii="Arial" w:hAnsi="Arial" w:cs="Arial"/>
                                <w:b/>
                                <w:sz w:val="20"/>
                                <w:szCs w:val="20"/>
                              </w:rPr>
                              <w:t xml:space="preserve"> </w:t>
                            </w:r>
                            <w:r w:rsidRPr="00405AFE">
                              <w:rPr>
                                <w:rFonts w:ascii="Arial" w:hAnsi="Arial" w:cs="Arial"/>
                                <w:b/>
                                <w:sz w:val="20"/>
                                <w:szCs w:val="20"/>
                              </w:rPr>
                              <w:t>and reward your best students with FREE memberships to Louisiana attractions!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9CB0C" id="Text Box 283" o:spid="_x0000_s1027" type="#_x0000_t202" style="position:absolute;margin-left:234pt;margin-top:9.25pt;width:196.2pt;height:5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" strokeweight="3pt">
                <v:stroke linestyle="thinThin"/>
                <v:textbox>
                  <w:txbxContent>
                    <w:p w:rsidR="00AB5389" w:rsidRDefault="00AB5389" w:rsidP="00AB5389">
                      <w:pPr>
                        <w:jc w:val="center"/>
                        <w:rPr>
                          <w:rFonts w:ascii="Arial" w:hAnsi="Arial" w:cs="Arial"/>
                          <w:b/>
                          <w:sz w:val="4"/>
                          <w:szCs w:val="4"/>
                        </w:rPr>
                      </w:pPr>
                    </w:p>
                    <w:p w:rsidR="00AB5389" w:rsidRDefault="00AB5389" w:rsidP="00AB5389">
                      <w:pPr>
                        <w:jc w:val="center"/>
                        <w:rPr>
                          <w:rFonts w:ascii="Arial" w:hAnsi="Arial" w:cs="Arial"/>
                          <w:b/>
                          <w:sz w:val="20"/>
                          <w:szCs w:val="20"/>
                        </w:rPr>
                      </w:pPr>
                      <w:r w:rsidRPr="00405AFE">
                        <w:rPr>
                          <w:rFonts w:ascii="Arial" w:hAnsi="Arial" w:cs="Arial"/>
                          <w:b/>
                          <w:sz w:val="20"/>
                          <w:szCs w:val="20"/>
                        </w:rPr>
                        <w:t xml:space="preserve">Respond </w:t>
                      </w:r>
                      <w:r w:rsidRPr="00415E73">
                        <w:rPr>
                          <w:rFonts w:ascii="Arial" w:hAnsi="Arial" w:cs="Arial"/>
                          <w:b/>
                          <w:sz w:val="20"/>
                          <w:szCs w:val="20"/>
                        </w:rPr>
                        <w:t xml:space="preserve">by </w:t>
                      </w:r>
                      <w:r w:rsidRPr="00415E73">
                        <w:rPr>
                          <w:rFonts w:ascii="Arial" w:hAnsi="Arial" w:cs="Arial"/>
                          <w:b/>
                          <w:caps/>
                          <w:sz w:val="20"/>
                          <w:szCs w:val="20"/>
                        </w:rPr>
                        <w:t>April 1</w:t>
                      </w:r>
                      <w:r w:rsidR="00DE1F7C" w:rsidRPr="00415E73">
                        <w:rPr>
                          <w:rFonts w:ascii="Arial" w:hAnsi="Arial" w:cs="Arial"/>
                          <w:b/>
                          <w:caps/>
                          <w:sz w:val="20"/>
                          <w:szCs w:val="20"/>
                        </w:rPr>
                        <w:t>1</w:t>
                      </w:r>
                      <w:r w:rsidRPr="00415E73">
                        <w:rPr>
                          <w:rFonts w:ascii="Arial" w:hAnsi="Arial" w:cs="Arial"/>
                          <w:b/>
                          <w:sz w:val="20"/>
                          <w:szCs w:val="20"/>
                        </w:rPr>
                        <w:t xml:space="preserve"> </w:t>
                      </w:r>
                      <w:r w:rsidRPr="00405AFE">
                        <w:rPr>
                          <w:rFonts w:ascii="Arial" w:hAnsi="Arial" w:cs="Arial"/>
                          <w:b/>
                          <w:sz w:val="20"/>
                          <w:szCs w:val="20"/>
                        </w:rPr>
                        <w:t>and reward your best students with FREE memberships to Louisiana attractions!</w:t>
                      </w:r>
                    </w:p>
                  </w:txbxContent>
                </v:textbox>
                <w10:wrap type="tight"/>
              </v:shape>
            </w:pict>
          </mc:Fallback>
        </mc:AlternateContent>
      </w:r>
    </w:p>
    <w:p w:rsidR="00AB5389" w:rsidRPr="00415E73" w:rsidRDefault="00AB5389" w:rsidP="00AB5389"/>
    <w:p w:rsidR="00AB5389" w:rsidRPr="00415E73" w:rsidRDefault="00AB5389" w:rsidP="00AB5389"/>
    <w:p w:rsidR="00AB5389" w:rsidRPr="00415E73" w:rsidRDefault="00AB5389" w:rsidP="00AB5389"/>
    <w:p w:rsidR="00AB5389" w:rsidRPr="00415E73" w:rsidRDefault="00AB5389"/>
    <w:p w:rsidR="00AB5389" w:rsidRPr="00415E73" w:rsidRDefault="00AB5389"/>
    <w:p w:rsidR="00AB5389" w:rsidRPr="00415E73" w:rsidRDefault="00AB5389">
      <w:r w:rsidRPr="00415E73">
        <w:t>Dear Superintendent,</w:t>
      </w:r>
      <w:r w:rsidRPr="00415E73">
        <w:tab/>
      </w:r>
      <w:r w:rsidRPr="00415E73">
        <w:tab/>
      </w:r>
      <w:r w:rsidRPr="00415E73">
        <w:tab/>
      </w:r>
      <w:r w:rsidRPr="00415E73">
        <w:tab/>
      </w:r>
      <w:r w:rsidRPr="00415E73">
        <w:tab/>
      </w:r>
      <w:r w:rsidRPr="00415E73">
        <w:tab/>
      </w:r>
      <w:r w:rsidRPr="00415E73">
        <w:tab/>
      </w:r>
      <w:r w:rsidRPr="00415E73">
        <w:tab/>
      </w:r>
    </w:p>
    <w:p w:rsidR="00AB5389" w:rsidRPr="00415E73" w:rsidRDefault="00AB5389">
      <w:r w:rsidRPr="00415E73">
        <w:tab/>
      </w:r>
      <w:r w:rsidRPr="00415E73">
        <w:tab/>
      </w:r>
    </w:p>
    <w:p w:rsidR="00AB5389" w:rsidRPr="00415E73" w:rsidRDefault="00AB5389" w:rsidP="00AB5389">
      <w:r w:rsidRPr="00415E73">
        <w:t xml:space="preserve">It’s time to once again recognize your outstanding students! Audubon Nature Institute and the New Orleans Museum of Art (NOMA), in partnership with the Patrick F. Taylor Foundation, are rewarding your best and brightest with </w:t>
      </w:r>
      <w:r w:rsidRPr="00415E73">
        <w:rPr>
          <w:b/>
          <w:u w:val="single"/>
        </w:rPr>
        <w:t>free annual memberships through the Taylor Scholars Awards Program!</w:t>
      </w:r>
      <w:r w:rsidRPr="00415E73">
        <w:t xml:space="preserve"> </w:t>
      </w:r>
    </w:p>
    <w:p w:rsidR="00AB5389" w:rsidRPr="00415E73" w:rsidRDefault="00AB5389" w:rsidP="00AB5389">
      <w:pPr>
        <w:rPr>
          <w:sz w:val="20"/>
          <w:szCs w:val="20"/>
        </w:rPr>
      </w:pPr>
    </w:p>
    <w:p w:rsidR="00AB5389" w:rsidRPr="00415E73" w:rsidRDefault="00AB5389" w:rsidP="00AB5389">
      <w:pPr>
        <w:rPr>
          <w:b/>
          <w:u w:val="single"/>
        </w:rPr>
      </w:pPr>
      <w:r w:rsidRPr="00415E73">
        <w:t xml:space="preserve">Thanks to the involvement of schools across Louisiana and more than 50 Superintendents like you, more than </w:t>
      </w:r>
      <w:r w:rsidR="00DE1F7C" w:rsidRPr="00415E73">
        <w:t>196</w:t>
      </w:r>
      <w:r w:rsidRPr="00415E73">
        <w:t>,000 students</w:t>
      </w:r>
      <w:r w:rsidR="00DE1F7C" w:rsidRPr="00415E73">
        <w:t xml:space="preserve"> earned free memberships in 2015, the 19</w:t>
      </w:r>
      <w:r w:rsidRPr="00415E73">
        <w:rPr>
          <w:vertAlign w:val="superscript"/>
        </w:rPr>
        <w:t>th</w:t>
      </w:r>
      <w:r w:rsidRPr="00415E73">
        <w:t xml:space="preserve"> year of this statewide program. </w:t>
      </w:r>
      <w:r w:rsidRPr="00415E73">
        <w:rPr>
          <w:b/>
          <w:u w:val="single"/>
        </w:rPr>
        <w:t>With your continued participation, students in your parish will claim their reward in 201</w:t>
      </w:r>
      <w:r w:rsidR="00DE1F7C" w:rsidRPr="00415E73">
        <w:rPr>
          <w:b/>
          <w:u w:val="single"/>
        </w:rPr>
        <w:t>6</w:t>
      </w:r>
      <w:r w:rsidRPr="00415E73">
        <w:rPr>
          <w:b/>
        </w:rPr>
        <w:t>.</w:t>
      </w:r>
    </w:p>
    <w:p w:rsidR="00AB5389" w:rsidRPr="00415E73" w:rsidRDefault="00AB5389" w:rsidP="00AB5389">
      <w:pPr>
        <w:rPr>
          <w:b/>
          <w:sz w:val="20"/>
          <w:szCs w:val="20"/>
          <w:u w:val="single"/>
        </w:rPr>
      </w:pPr>
    </w:p>
    <w:p w:rsidR="00AB5389" w:rsidRPr="00415E73" w:rsidRDefault="00AB5389" w:rsidP="00AB5389">
      <w:r w:rsidRPr="00415E73">
        <w:t xml:space="preserve">Endorsed by the Board of Elementary &amp; Secondary Education, the </w:t>
      </w:r>
      <w:r w:rsidRPr="00415E73">
        <w:rPr>
          <w:b/>
          <w:u w:val="single"/>
        </w:rPr>
        <w:t>Taylor Scholars Awards Program</w:t>
      </w:r>
      <w:r w:rsidRPr="00415E73">
        <w:t xml:space="preserve"> rewards qualified 7-12 grade students with a certificate of achievement and free membership to four of our state’s premier learning institutions. </w:t>
      </w:r>
    </w:p>
    <w:p w:rsidR="00AB5389" w:rsidRPr="00415E73" w:rsidRDefault="00AB5389" w:rsidP="00AB5389">
      <w:pPr>
        <w:rPr>
          <w:sz w:val="20"/>
          <w:szCs w:val="20"/>
        </w:rPr>
      </w:pPr>
    </w:p>
    <w:p w:rsidR="00AB5389" w:rsidRPr="00415E73" w:rsidRDefault="00AB5389" w:rsidP="00AB5389">
      <w:r w:rsidRPr="00415E73">
        <w:t xml:space="preserve">Program qualifications are as follows: </w:t>
      </w:r>
    </w:p>
    <w:p w:rsidR="00AB5389" w:rsidRPr="00415E73" w:rsidRDefault="00AB5389" w:rsidP="00AB5389">
      <w:pPr>
        <w:numPr>
          <w:ilvl w:val="0"/>
          <w:numId w:val="3"/>
        </w:numPr>
        <w:ind w:left="432"/>
      </w:pPr>
      <w:r w:rsidRPr="00415E73">
        <w:rPr>
          <w:bCs/>
        </w:rPr>
        <w:t xml:space="preserve">Those </w:t>
      </w:r>
      <w:r w:rsidR="00DE1F7C" w:rsidRPr="00415E73">
        <w:rPr>
          <w:bCs/>
        </w:rPr>
        <w:t xml:space="preserve">in grades 7 – 12 </w:t>
      </w:r>
      <w:r w:rsidRPr="00415E73">
        <w:t>earning a 2.5-2.9 GPA during the 201</w:t>
      </w:r>
      <w:r w:rsidR="00DE1F7C" w:rsidRPr="00415E73">
        <w:t>5</w:t>
      </w:r>
      <w:r w:rsidRPr="00415E73">
        <w:t>-1</w:t>
      </w:r>
      <w:r w:rsidR="00DE1F7C" w:rsidRPr="00415E73">
        <w:t>6</w:t>
      </w:r>
      <w:r w:rsidRPr="00415E73">
        <w:t xml:space="preserve"> school year are </w:t>
      </w:r>
      <w:r w:rsidRPr="00415E73">
        <w:rPr>
          <w:b/>
        </w:rPr>
        <w:t>TAYLOR STUDENTS</w:t>
      </w:r>
      <w:r w:rsidRPr="00415E73">
        <w:t xml:space="preserve"> and will receive a one-year membership to Audubon Aquarium of the Americas, Audubon Butterfly Garden and Insectarium, and the New Orleans Museum of Art.</w:t>
      </w:r>
    </w:p>
    <w:p w:rsidR="00AB5389" w:rsidRPr="00415E73" w:rsidRDefault="00AB5389" w:rsidP="00AB5389">
      <w:pPr>
        <w:numPr>
          <w:ilvl w:val="0"/>
          <w:numId w:val="3"/>
        </w:numPr>
        <w:ind w:left="432"/>
      </w:pPr>
      <w:r w:rsidRPr="00415E73">
        <w:rPr>
          <w:bCs/>
        </w:rPr>
        <w:t xml:space="preserve">Those </w:t>
      </w:r>
      <w:r w:rsidR="00DE1F7C" w:rsidRPr="00415E73">
        <w:rPr>
          <w:bCs/>
        </w:rPr>
        <w:t xml:space="preserve">in grades 7 – 12 </w:t>
      </w:r>
      <w:r w:rsidRPr="00415E73">
        <w:t>earning a 3.0+ GPA during the 201</w:t>
      </w:r>
      <w:r w:rsidR="00DE1F7C" w:rsidRPr="00415E73">
        <w:t>5</w:t>
      </w:r>
      <w:r w:rsidRPr="00415E73">
        <w:t>-1</w:t>
      </w:r>
      <w:r w:rsidR="00DE1F7C" w:rsidRPr="00415E73">
        <w:t>6</w:t>
      </w:r>
      <w:r w:rsidRPr="00415E73">
        <w:t xml:space="preserve"> school year are </w:t>
      </w:r>
      <w:r w:rsidRPr="00415E73">
        <w:rPr>
          <w:b/>
        </w:rPr>
        <w:t>TAYLOR SCHOLARS</w:t>
      </w:r>
      <w:r w:rsidRPr="00415E73">
        <w:t xml:space="preserve"> and will receive the same as benefits as Taylor Students – plus a one-year membership to Audubon Zoo.</w:t>
      </w:r>
    </w:p>
    <w:p w:rsidR="00AB5389" w:rsidRPr="00415E73" w:rsidRDefault="00AB5389" w:rsidP="00AB5389"/>
    <w:p w:rsidR="00AB5389" w:rsidRPr="00415E73" w:rsidRDefault="00AB5389" w:rsidP="00AB5389">
      <w:r w:rsidRPr="00415E73">
        <w:rPr>
          <w:b/>
        </w:rPr>
        <w:t>To participate, please identify qualified students in your district based on GPA as described above and submit the total number of Taylor Students and the total number of Taylor Scholars for each school in your district by April 1</w:t>
      </w:r>
      <w:r w:rsidR="00DE1F7C" w:rsidRPr="00415E73">
        <w:rPr>
          <w:b/>
        </w:rPr>
        <w:t>1</w:t>
      </w:r>
      <w:r w:rsidRPr="00415E73">
        <w:rPr>
          <w:b/>
        </w:rPr>
        <w:t xml:space="preserve">. </w:t>
      </w:r>
      <w:r w:rsidRPr="00415E73">
        <w:t xml:space="preserve">The enclosed information sheet may help. </w:t>
      </w:r>
    </w:p>
    <w:p w:rsidR="00AB5389" w:rsidRPr="00415E73" w:rsidRDefault="00AB5389" w:rsidP="00AB5389"/>
    <w:p w:rsidR="00AB5389" w:rsidRPr="00415E73" w:rsidRDefault="00AB5389" w:rsidP="00AB5389">
      <w:r w:rsidRPr="00415E73">
        <w:t xml:space="preserve">A letter with this same request is also mailed directly to schools. To avoid duplication of effort, </w:t>
      </w:r>
      <w:r w:rsidRPr="00415E73">
        <w:rPr>
          <w:b/>
          <w:u w:val="single"/>
        </w:rPr>
        <w:t>let your school principals know if you plan to send us your numbers directly</w:t>
      </w:r>
      <w:r w:rsidRPr="00415E73">
        <w:t>.</w:t>
      </w:r>
    </w:p>
    <w:p w:rsidR="00AB5389" w:rsidRPr="00415E73" w:rsidRDefault="00AB5389" w:rsidP="00AB5389"/>
    <w:p w:rsidR="00AB5389" w:rsidRPr="00415E73" w:rsidRDefault="00AB5389" w:rsidP="00AB5389">
      <w:pPr>
        <w:rPr>
          <w:b/>
        </w:rPr>
      </w:pPr>
      <w:r w:rsidRPr="00415E73">
        <w:rPr>
          <w:b/>
        </w:rPr>
        <w:t xml:space="preserve">NOTE:  Due to the recent passage of Acts #677 and #837 by the Louisiana Legislature, we can no longer request names or other data about your students. Instead, this year, we ask that you submit </w:t>
      </w:r>
      <w:r w:rsidRPr="00415E73">
        <w:rPr>
          <w:b/>
          <w:u w:val="single"/>
        </w:rPr>
        <w:t>only the number</w:t>
      </w:r>
      <w:r w:rsidRPr="00415E73">
        <w:rPr>
          <w:b/>
        </w:rPr>
        <w:t xml:space="preserve"> of qualifying students for each award level by school. We will ship </w:t>
      </w:r>
      <w:r w:rsidRPr="00415E73">
        <w:rPr>
          <w:b/>
          <w:u w:val="single"/>
        </w:rPr>
        <w:t xml:space="preserve">blank membership certificates for you to personalize and distribute to students. </w:t>
      </w:r>
    </w:p>
    <w:p w:rsidR="00AB5389" w:rsidRPr="00415E73" w:rsidRDefault="00AB5389" w:rsidP="00AB5389"/>
    <w:p w:rsidR="00AB5389" w:rsidRPr="00415E73" w:rsidRDefault="00AB5389" w:rsidP="00AB5389">
      <w:r w:rsidRPr="00415E73">
        <w:rPr>
          <w:b/>
          <w:u w:val="single"/>
        </w:rPr>
        <w:t xml:space="preserve">We </w:t>
      </w:r>
      <w:r w:rsidR="00DE1F7C" w:rsidRPr="00415E73">
        <w:rPr>
          <w:b/>
          <w:u w:val="single"/>
        </w:rPr>
        <w:t>need all information by APRIL 11, 2016</w:t>
      </w:r>
      <w:r w:rsidRPr="00415E73">
        <w:rPr>
          <w:b/>
          <w:u w:val="single"/>
        </w:rPr>
        <w:t>.</w:t>
      </w:r>
      <w:r w:rsidRPr="00415E73">
        <w:t xml:space="preserve">  We suggest districts use the latest grading period (typically 3rd quarter) to meet the </w:t>
      </w:r>
      <w:r w:rsidRPr="00415E73">
        <w:rPr>
          <w:b/>
        </w:rPr>
        <w:t>APRIL 1</w:t>
      </w:r>
      <w:r w:rsidR="00DE1F7C" w:rsidRPr="00415E73">
        <w:rPr>
          <w:b/>
        </w:rPr>
        <w:t>1</w:t>
      </w:r>
      <w:r w:rsidRPr="00415E73">
        <w:rPr>
          <w:b/>
        </w:rPr>
        <w:t xml:space="preserve"> </w:t>
      </w:r>
      <w:r w:rsidRPr="00415E73">
        <w:t xml:space="preserve">deadline.  </w:t>
      </w:r>
    </w:p>
    <w:p w:rsidR="00AB5389" w:rsidRPr="00415E73" w:rsidRDefault="00AB5389" w:rsidP="00AB5389"/>
    <w:p w:rsidR="00AB5389" w:rsidRPr="00415E73" w:rsidRDefault="00AB5389" w:rsidP="00AB5389">
      <w:r w:rsidRPr="00415E73">
        <w:t>We look forward to working with you to recognize outstanding students! Learn more by visiting AudubonInstitute.org/members/</w:t>
      </w:r>
      <w:proofErr w:type="spellStart"/>
      <w:r w:rsidRPr="00415E73">
        <w:t>taylor</w:t>
      </w:r>
      <w:proofErr w:type="spellEnd"/>
      <w:r w:rsidRPr="00415E73">
        <w:t xml:space="preserve"> or NOMA.org. Or, contact us at </w:t>
      </w:r>
      <w:hyperlink r:id="rId5" w:history="1">
        <w:r w:rsidRPr="00415E73">
          <w:t>taylorawards@bellsouth.net</w:t>
        </w:r>
      </w:hyperlink>
      <w:r w:rsidRPr="00415E73">
        <w:t xml:space="preserve"> or (504) 889-8882.</w:t>
      </w:r>
    </w:p>
    <w:p w:rsidR="00AB5389" w:rsidRPr="00415E73" w:rsidRDefault="00AB5389" w:rsidP="00AB5389"/>
    <w:p w:rsidR="00AB5389" w:rsidRPr="00415E73" w:rsidRDefault="00AB5389" w:rsidP="00AB5389">
      <w:r w:rsidRPr="00415E73">
        <w:t xml:space="preserve">Thank you in advance for your support! </w:t>
      </w:r>
    </w:p>
    <w:p w:rsidR="00AB5389" w:rsidRPr="003C6C56" w:rsidRDefault="00AB5389" w:rsidP="00AB5389"/>
    <w:p w:rsidR="00AB5389" w:rsidRPr="00405AFE" w:rsidRDefault="00D13BFA" w:rsidP="00AB5389">
      <w:r w:rsidRPr="00405AFE">
        <w:rPr>
          <w:noProof/>
        </w:rPr>
        <w:drawing>
          <wp:anchor distT="0" distB="0" distL="114300" distR="114300" simplePos="0" relativeHeight="251659776" behindDoc="0" locked="0" layoutInCell="1" allowOverlap="1">
            <wp:simplePos x="0" y="0"/>
            <wp:positionH relativeFrom="column">
              <wp:posOffset>3771900</wp:posOffset>
            </wp:positionH>
            <wp:positionV relativeFrom="paragraph">
              <wp:posOffset>121920</wp:posOffset>
            </wp:positionV>
            <wp:extent cx="1828800" cy="579120"/>
            <wp:effectExtent l="0" t="0" r="0" b="0"/>
            <wp:wrapTight wrapText="bothSides">
              <wp:wrapPolygon edited="0">
                <wp:start x="0" y="0"/>
                <wp:lineTo x="0" y="20605"/>
                <wp:lineTo x="21375" y="20605"/>
                <wp:lineTo x="21375" y="0"/>
                <wp:lineTo x="0" y="0"/>
              </wp:wrapPolygon>
            </wp:wrapTight>
            <wp:docPr id="291" name="Picture 291" descr="Susan Taylor'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Susan Taylor's s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AFE">
        <w:rPr>
          <w:noProof/>
        </w:rPr>
        <w:drawing>
          <wp:anchor distT="0" distB="0" distL="114300" distR="114300" simplePos="0" relativeHeight="251658752" behindDoc="1" locked="0" layoutInCell="1" allowOverlap="1">
            <wp:simplePos x="0" y="0"/>
            <wp:positionH relativeFrom="column">
              <wp:posOffset>-342900</wp:posOffset>
            </wp:positionH>
            <wp:positionV relativeFrom="paragraph">
              <wp:posOffset>144780</wp:posOffset>
            </wp:positionV>
            <wp:extent cx="2171700" cy="64770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AFE">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144780</wp:posOffset>
            </wp:positionV>
            <wp:extent cx="1704975" cy="552450"/>
            <wp:effectExtent l="0" t="0" r="0" b="0"/>
            <wp:wrapNone/>
            <wp:docPr id="289" name="Picture 289" descr="Fo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Forman"/>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89" w:rsidRPr="00405AFE" w:rsidRDefault="00AB5389" w:rsidP="00AB5389"/>
    <w:p w:rsidR="00AB5389" w:rsidRPr="00405AFE" w:rsidRDefault="00AB5389" w:rsidP="00AB5389"/>
    <w:p w:rsidR="00AB5389" w:rsidRPr="00405AFE" w:rsidRDefault="00AB5389" w:rsidP="00AB5389">
      <w:r w:rsidRPr="00405AFE">
        <w:tab/>
      </w:r>
      <w:r w:rsidRPr="00405AFE">
        <w:tab/>
      </w:r>
    </w:p>
    <w:p w:rsidR="00AB5389" w:rsidRPr="00405AFE" w:rsidRDefault="00AB5389" w:rsidP="00AB5389">
      <w:r w:rsidRPr="00405AFE">
        <w:t>Phyllis M. Taylor</w:t>
      </w:r>
      <w:r w:rsidRPr="00405AFE">
        <w:tab/>
      </w:r>
      <w:r w:rsidRPr="00405AFE">
        <w:tab/>
        <w:t xml:space="preserve">        Ron Forman                           Susan M. Taylor</w:t>
      </w:r>
    </w:p>
    <w:p w:rsidR="00AB5389" w:rsidRPr="00405AFE" w:rsidRDefault="00AB5389" w:rsidP="00AB5389">
      <w:r w:rsidRPr="00405AFE">
        <w:t xml:space="preserve">Chairman and President </w:t>
      </w:r>
      <w:r w:rsidRPr="00405AFE">
        <w:tab/>
        <w:t xml:space="preserve">        President &amp; CEO                   </w:t>
      </w:r>
      <w:proofErr w:type="gramStart"/>
      <w:r w:rsidRPr="00405AFE">
        <w:t>The</w:t>
      </w:r>
      <w:proofErr w:type="gramEnd"/>
      <w:r w:rsidRPr="00405AFE">
        <w:t xml:space="preserve"> </w:t>
      </w:r>
      <w:proofErr w:type="spellStart"/>
      <w:r w:rsidRPr="00405AFE">
        <w:t>Montine</w:t>
      </w:r>
      <w:proofErr w:type="spellEnd"/>
      <w:r w:rsidRPr="00405AFE">
        <w:t xml:space="preserve"> McDaniel Freeman Director</w:t>
      </w:r>
    </w:p>
    <w:p w:rsidR="00AB5389" w:rsidRPr="00405AFE" w:rsidRDefault="00AB5389" w:rsidP="00AB5389">
      <w:r w:rsidRPr="00405AFE">
        <w:t>Patrick F. Taylor Foundation</w:t>
      </w:r>
      <w:r w:rsidRPr="00405AFE">
        <w:tab/>
        <w:t xml:space="preserve">        Audubon Nature Institute      New Orleans Museum of Art</w:t>
      </w:r>
    </w:p>
    <w:p w:rsidR="00AB5389" w:rsidRPr="00405AFE" w:rsidRDefault="00AB5389" w:rsidP="00AB5389"/>
    <w:p w:rsidR="00AB5389" w:rsidRPr="00405AFE" w:rsidRDefault="00AB5389" w:rsidP="00AB5389">
      <w:pPr>
        <w:rPr>
          <w:bCs/>
        </w:rPr>
      </w:pPr>
      <w:r w:rsidRPr="00405AFE">
        <w:t xml:space="preserve">P.S. Last year, over 50 Parish Superintendents provided lists of their qualifying students. </w:t>
      </w:r>
      <w:r w:rsidRPr="00405AFE">
        <w:rPr>
          <w:bCs/>
        </w:rPr>
        <w:t xml:space="preserve">Please e-mail us at </w:t>
      </w:r>
      <w:hyperlink r:id="rId9" w:history="1">
        <w:r w:rsidRPr="00405AFE">
          <w:rPr>
            <w:rStyle w:val="Hyperlink"/>
            <w:b/>
            <w:bCs/>
            <w:color w:val="auto"/>
          </w:rPr>
          <w:t>taylorawards@bellsouth.net</w:t>
        </w:r>
      </w:hyperlink>
      <w:r w:rsidRPr="00405AFE">
        <w:rPr>
          <w:bCs/>
        </w:rPr>
        <w:t xml:space="preserve"> with your commitment to participate today!</w:t>
      </w:r>
    </w:p>
    <w:sectPr w:rsidR="00AB5389" w:rsidRPr="00405AFE" w:rsidSect="00AB5389">
      <w:pgSz w:w="12240" w:h="20160" w:code="5"/>
      <w:pgMar w:top="720" w:right="1008" w:bottom="720" w:left="100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595"/>
    <w:multiLevelType w:val="hybridMultilevel"/>
    <w:tmpl w:val="9BB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B7810"/>
    <w:multiLevelType w:val="hybridMultilevel"/>
    <w:tmpl w:val="A816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457B7"/>
    <w:multiLevelType w:val="hybridMultilevel"/>
    <w:tmpl w:val="1324D45E"/>
    <w:lvl w:ilvl="0" w:tplc="4F7C97A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35"/>
    <w:rsid w:val="00415E73"/>
    <w:rsid w:val="005B1335"/>
    <w:rsid w:val="00AB5389"/>
    <w:rsid w:val="00D13BFA"/>
    <w:rsid w:val="00DE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ddd">
      <v:fill color="#ddd" on="f"/>
      <v:stroke weight="1pt"/>
      <o:colormru v:ext="edit" colors="#ddd"/>
    </o:shapedefaults>
    <o:shapelayout v:ext="edit">
      <o:idmap v:ext="edit" data="1"/>
    </o:shapelayout>
  </w:shapeDefaults>
  <w:decimalSymbol w:val="."/>
  <w:listSeparator w:val=","/>
  <w15:chartTrackingRefBased/>
  <w15:docId w15:val="{92ABE9E3-6669-412D-B322-9B8F6673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9B"/>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 w:type="character" w:styleId="Hyperlink">
    <w:name w:val="Hyperlink"/>
    <w:rPr>
      <w:color w:val="0000FF"/>
      <w:u w:val="single"/>
    </w:rPr>
  </w:style>
  <w:style w:type="paragraph" w:styleId="BalloonText">
    <w:name w:val="Balloon Text"/>
    <w:basedOn w:val="Normal"/>
    <w:link w:val="BalloonTextChar"/>
    <w:rsid w:val="006A1B29"/>
    <w:rPr>
      <w:rFonts w:ascii="Tahoma" w:hAnsi="Tahoma"/>
      <w:sz w:val="16"/>
      <w:szCs w:val="16"/>
      <w:lang w:val="x-none" w:eastAsia="x-none"/>
    </w:rPr>
  </w:style>
  <w:style w:type="character" w:customStyle="1" w:styleId="BalloonTextChar">
    <w:name w:val="Balloon Text Char"/>
    <w:link w:val="BalloonText"/>
    <w:rsid w:val="006A1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74053">
      <w:bodyDiv w:val="1"/>
      <w:marLeft w:val="0"/>
      <w:marRight w:val="0"/>
      <w:marTop w:val="0"/>
      <w:marBottom w:val="0"/>
      <w:divBdr>
        <w:top w:val="none" w:sz="0" w:space="0" w:color="auto"/>
        <w:left w:val="none" w:sz="0" w:space="0" w:color="auto"/>
        <w:bottom w:val="none" w:sz="0" w:space="0" w:color="auto"/>
        <w:right w:val="none" w:sz="0" w:space="0" w:color="auto"/>
      </w:divBdr>
      <w:divsChild>
        <w:div w:id="1311792647">
          <w:marLeft w:val="120"/>
          <w:marRight w:val="1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taylorawards@bellsouth.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ylorawards@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Taylor Awards Programs</vt:lpstr>
    </vt:vector>
  </TitlesOfParts>
  <Company>Grizli777</Company>
  <LinksUpToDate>false</LinksUpToDate>
  <CharactersWithSpaces>3205</CharactersWithSpaces>
  <SharedDoc>false</SharedDoc>
  <HLinks>
    <vt:vector size="12" baseType="variant">
      <vt:variant>
        <vt:i4>8192077</vt:i4>
      </vt:variant>
      <vt:variant>
        <vt:i4>3</vt:i4>
      </vt:variant>
      <vt:variant>
        <vt:i4>0</vt:i4>
      </vt:variant>
      <vt:variant>
        <vt:i4>5</vt:i4>
      </vt:variant>
      <vt:variant>
        <vt:lpwstr>mailto:taylorawards@bellsouth.net</vt:lpwstr>
      </vt:variant>
      <vt:variant>
        <vt:lpwstr/>
      </vt:variant>
      <vt:variant>
        <vt:i4>8192077</vt:i4>
      </vt:variant>
      <vt:variant>
        <vt:i4>0</vt:i4>
      </vt:variant>
      <vt:variant>
        <vt:i4>0</vt:i4>
      </vt:variant>
      <vt:variant>
        <vt:i4>5</vt:i4>
      </vt:variant>
      <vt:variant>
        <vt:lpwstr>mailto:taylorawards@bellsouth.net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Awards Programs</dc:title>
  <dc:subject/>
  <dc:creator>Darleen Carlisle</dc:creator>
  <cp:keywords/>
  <cp:lastModifiedBy>Lani McWilliams</cp:lastModifiedBy>
  <cp:revision>2</cp:revision>
  <cp:lastPrinted>2015-03-02T20:51:00Z</cp:lastPrinted>
  <dcterms:created xsi:type="dcterms:W3CDTF">2016-01-25T17:27:00Z</dcterms:created>
  <dcterms:modified xsi:type="dcterms:W3CDTF">2016-01-25T17:27:00Z</dcterms:modified>
</cp:coreProperties>
</file>